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2F0AA" w14:textId="6A62016E" w:rsidR="00D36A7D" w:rsidRPr="00561E51" w:rsidRDefault="00D36A7D" w:rsidP="00D36A7D">
      <w:pPr>
        <w:shd w:val="clear" w:color="auto" w:fill="FFFFFF"/>
        <w:rPr>
          <w:rFonts w:ascii="Montserrat" w:hAnsi="Montserrat" w:cstheme="minorHAnsi"/>
          <w:b/>
          <w:bCs/>
          <w:sz w:val="48"/>
          <w:szCs w:val="48"/>
        </w:rPr>
      </w:pPr>
      <w:r w:rsidRPr="0051701A">
        <w:rPr>
          <w:rFonts w:ascii="Calibri" w:eastAsia="Times New Roman" w:hAnsi="Calibri" w:cs="Arial"/>
          <w:b/>
          <w:bCs/>
          <w:color w:val="000000"/>
          <w:sz w:val="40"/>
          <w:szCs w:val="40"/>
          <w:lang w:eastAsia="ru-RU"/>
        </w:rPr>
        <w:t>Бриф на</w:t>
      </w:r>
      <w:r w:rsidR="00561E51">
        <w:rPr>
          <w:rFonts w:ascii="Montserrat" w:hAnsi="Montserrat" w:cstheme="minorHAnsi"/>
          <w:b/>
          <w:bCs/>
          <w:sz w:val="48"/>
          <w:szCs w:val="48"/>
        </w:rPr>
        <w:t xml:space="preserve"> </w:t>
      </w:r>
      <w:r w:rsidR="00442A47">
        <w:rPr>
          <w:rFonts w:ascii="Calibri" w:eastAsia="Times New Roman" w:hAnsi="Calibri" w:cs="Arial"/>
          <w:b/>
          <w:bCs/>
          <w:color w:val="FF0000"/>
          <w:sz w:val="40"/>
          <w:szCs w:val="40"/>
          <w:lang w:val="en-US" w:eastAsia="ru-RU"/>
        </w:rPr>
        <w:t>event</w:t>
      </w:r>
      <w:r w:rsidRPr="0051701A">
        <w:rPr>
          <w:rFonts w:ascii="Calibri" w:eastAsia="Times New Roman" w:hAnsi="Calibri" w:cs="Arial"/>
          <w:b/>
          <w:bCs/>
          <w:color w:val="000000"/>
          <w:sz w:val="40"/>
          <w:szCs w:val="40"/>
          <w:lang w:eastAsia="ru-RU"/>
        </w:rPr>
        <w:t>-продвижение</w:t>
      </w:r>
    </w:p>
    <w:p w14:paraId="75C4E02D" w14:textId="77777777" w:rsidR="00C505ED" w:rsidRDefault="00C505ED" w:rsidP="00D36A7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659FAB" w14:textId="5675B4F8" w:rsidR="00D36A7D" w:rsidRPr="00561E51" w:rsidRDefault="00D36A7D" w:rsidP="00D36A7D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Приветствуем от лица агентства </w:t>
      </w:r>
      <w:hyperlink r:id="rId7" w:tooltip="http://www.redline-pr.ru" w:history="1">
        <w:r w:rsidR="007279EC" w:rsidRPr="00BB7825">
          <w:rPr>
            <w:rStyle w:val="aa"/>
            <w:rFonts w:ascii="Calibri" w:eastAsia="Times New Roman" w:hAnsi="Calibri" w:cs="Arial"/>
            <w:b/>
            <w:color w:val="FF0000"/>
            <w:sz w:val="20"/>
            <w:szCs w:val="20"/>
            <w:lang w:val="en-US" w:eastAsia="ru-RU"/>
          </w:rPr>
          <w:t>Redline</w:t>
        </w:r>
        <w:r w:rsidR="007279EC" w:rsidRPr="00BB7825">
          <w:rPr>
            <w:rStyle w:val="aa"/>
            <w:rFonts w:ascii="Calibri" w:eastAsia="Times New Roman" w:hAnsi="Calibri" w:cs="Arial"/>
            <w:b/>
            <w:color w:val="FF0000"/>
            <w:sz w:val="20"/>
            <w:szCs w:val="20"/>
            <w:lang w:eastAsia="ru-RU"/>
          </w:rPr>
          <w:t xml:space="preserve"> </w:t>
        </w:r>
        <w:r w:rsidR="007279EC" w:rsidRPr="00BB7825">
          <w:rPr>
            <w:rStyle w:val="aa"/>
            <w:rFonts w:ascii="Calibri" w:eastAsia="Times New Roman" w:hAnsi="Calibri" w:cs="Arial"/>
            <w:b/>
            <w:color w:val="FF0000"/>
            <w:sz w:val="20"/>
            <w:szCs w:val="20"/>
            <w:lang w:val="en-US" w:eastAsia="ru-RU"/>
          </w:rPr>
          <w:t>PR</w:t>
        </w:r>
      </w:hyperlink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!</w:t>
      </w:r>
    </w:p>
    <w:p w14:paraId="1CD905D3" w14:textId="77777777" w:rsidR="00C505ED" w:rsidRPr="00561E51" w:rsidRDefault="00C505ED" w:rsidP="00D36A7D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29DA9AD7" w14:textId="7BC299DA" w:rsidR="00D36A7D" w:rsidRPr="00561E51" w:rsidRDefault="00D36A7D" w:rsidP="00D36A7D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Этот бриф поможет нам подготовиться к работе, чтобы сделать её для вас наилучшим образом.</w:t>
      </w:r>
      <w:r w:rsidRPr="00561E51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BB18C0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Подробно заполненный бриф позволит</w:t>
      </w: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 решить поставленные задачи </w:t>
      </w:r>
      <w:r w:rsidR="00E2172E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по организации и коммуникационной поддержке мероприятия </w:t>
      </w: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максимально быстро и эффективно.</w:t>
      </w:r>
      <w:r w:rsidRPr="00561E5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Мы гарантируем вам полную конфиденциальность представленной нам информации.</w:t>
      </w:r>
    </w:p>
    <w:p w14:paraId="0407340A" w14:textId="4AB84481" w:rsidR="00D36A7D" w:rsidRDefault="00D36A7D" w:rsidP="005F624F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Если какие-либо из вопросов анкеты покажутся вам сложными, пожалуйста, обратитесь к нам за разъяснениями. Если у вас есть собственный бриф – предоставьте его вместо данного, недостающую ин</w:t>
      </w:r>
      <w:r w:rsidR="00C505ED" w:rsidRPr="00561E5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формацию мы уточним при встрече!</w:t>
      </w:r>
    </w:p>
    <w:p w14:paraId="2958FD49" w14:textId="77777777" w:rsidR="005F624F" w:rsidRDefault="005F624F" w:rsidP="005F624F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D1B2F8" w14:textId="77777777" w:rsidR="005F624F" w:rsidRPr="00561E51" w:rsidRDefault="005F624F" w:rsidP="005F624F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7"/>
      </w:tblGrid>
      <w:tr w:rsidR="00D36A7D" w:rsidRPr="0051701A" w14:paraId="5025525F" w14:textId="77777777" w:rsidTr="00C505ED">
        <w:trPr>
          <w:trHeight w:val="215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0BCC" w14:textId="3F8230C8" w:rsidR="00D36A7D" w:rsidRPr="00C505ED" w:rsidRDefault="00D36A7D" w:rsidP="00C505ED">
            <w:pPr>
              <w:rPr>
                <w:rFonts w:ascii="Times New Roman" w:eastAsia="Times New Roman" w:hAnsi="Times New Roman"/>
                <w:lang w:eastAsia="ru-RU"/>
              </w:rPr>
            </w:pPr>
            <w:r w:rsidRPr="00C505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Контактная </w:t>
            </w:r>
            <w:r w:rsidR="00A25ED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и общая </w:t>
            </w:r>
            <w:r w:rsidRPr="00C505E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</w:t>
            </w:r>
          </w:p>
        </w:tc>
      </w:tr>
    </w:tbl>
    <w:p w14:paraId="6D0D26F7" w14:textId="77777777" w:rsidR="00D36A7D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6E898ECF" w14:textId="77777777" w:rsidR="00D36A7D" w:rsidRPr="0051701A" w:rsidRDefault="00D36A7D" w:rsidP="00D36A7D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51701A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Название компании</w:t>
      </w:r>
    </w:p>
    <w:p w14:paraId="2E388440" w14:textId="77777777" w:rsidR="00D36A7D" w:rsidRPr="0051701A" w:rsidRDefault="00D36A7D" w:rsidP="00D36A7D">
      <w:pPr>
        <w:pStyle w:val="a9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D36A7D" w:rsidRPr="0051701A" w14:paraId="44E28B45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5833" w14:textId="0137844F" w:rsidR="00D36A7D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</w:p>
        </w:tc>
      </w:tr>
    </w:tbl>
    <w:p w14:paraId="4205C1BD" w14:textId="77777777" w:rsidR="00D36A7D" w:rsidRPr="0051701A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1E64A2C" w14:textId="2AF0F560" w:rsidR="00D36A7D" w:rsidRPr="0051701A" w:rsidRDefault="00D36A7D" w:rsidP="00D36A7D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Ссылка на сайт компании</w:t>
      </w:r>
    </w:p>
    <w:p w14:paraId="2AB86402" w14:textId="77777777" w:rsidR="00D36A7D" w:rsidRPr="0051701A" w:rsidRDefault="00D36A7D" w:rsidP="00D36A7D">
      <w:pPr>
        <w:pStyle w:val="a9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D36A7D" w:rsidRPr="0051701A" w14:paraId="2B4A5CCC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7B76" w14:textId="076088E9" w:rsidR="00D36A7D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</w:p>
        </w:tc>
      </w:tr>
    </w:tbl>
    <w:p w14:paraId="5ED6CC8F" w14:textId="77777777" w:rsidR="00D36A7D" w:rsidRPr="0051701A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1726A9B" w14:textId="70940CDF" w:rsidR="00D36A7D" w:rsidRPr="0051701A" w:rsidRDefault="00D36A7D" w:rsidP="00D36A7D">
      <w:pPr>
        <w:pStyle w:val="a9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51701A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Контактное лицо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(ФИО и должность)</w:t>
      </w:r>
    </w:p>
    <w:p w14:paraId="4D70A249" w14:textId="77777777" w:rsidR="00D36A7D" w:rsidRPr="0051701A" w:rsidRDefault="00D36A7D" w:rsidP="00D36A7D">
      <w:pPr>
        <w:pStyle w:val="a9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D36A7D" w:rsidRPr="0051701A" w14:paraId="4F0060DE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AC99" w14:textId="1CFA5EA7" w:rsidR="00D36A7D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</w:p>
        </w:tc>
      </w:tr>
    </w:tbl>
    <w:p w14:paraId="5C910514" w14:textId="77777777" w:rsidR="00D36A7D" w:rsidRPr="0051701A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427CC7B4" w14:textId="7BC6B89C" w:rsidR="00D36A7D" w:rsidRPr="0051701A" w:rsidRDefault="00D36A7D" w:rsidP="00D36A7D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 w:rsidRPr="0051701A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1.4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Контакты (телефон и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корпоративный 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e</w:t>
      </w:r>
      <w:r w:rsidRPr="00D36A7D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mail</w:t>
      </w:r>
      <w:proofErr w:type="spellEnd"/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)</w:t>
      </w:r>
    </w:p>
    <w:p w14:paraId="48060C66" w14:textId="77777777" w:rsidR="00D36A7D" w:rsidRPr="0051701A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D36A7D" w:rsidRPr="0051701A" w14:paraId="16826639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6DE3" w14:textId="5021B819" w:rsidR="00D36A7D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</w:p>
        </w:tc>
      </w:tr>
    </w:tbl>
    <w:p w14:paraId="08AE68AE" w14:textId="77777777" w:rsidR="00D36A7D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56CA076F" w14:textId="0C039A72" w:rsidR="00A61C6E" w:rsidRPr="00D24F66" w:rsidRDefault="00A61C6E" w:rsidP="00A61C6E">
      <w:pPr>
        <w:shd w:val="clear" w:color="auto" w:fill="FFFFFF"/>
        <w:ind w:hanging="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1.5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Вид предоставления коммерческого предложения</w:t>
      </w:r>
      <w:r w:rsidR="00202968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(выберите нужное)</w:t>
      </w:r>
    </w:p>
    <w:p w14:paraId="6ED2E7D4" w14:textId="77777777" w:rsidR="00D24F66" w:rsidRPr="00D24F66" w:rsidRDefault="00D24F66" w:rsidP="00A61C6E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78607B" w14:textId="1762064A" w:rsidR="00A61C6E" w:rsidRPr="00A25ED2" w:rsidRDefault="00DF71CD" w:rsidP="00D36A7D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-1097784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545D2A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545D2A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100B7C">
        <w:rPr>
          <w:rFonts w:eastAsia="Times New Roman" w:cstheme="minorHAnsi"/>
          <w:sz w:val="20"/>
          <w:szCs w:val="20"/>
          <w:lang w:eastAsia="ru-RU"/>
        </w:rPr>
        <w:t>Ц</w:t>
      </w:r>
      <w:r w:rsidR="00A61C6E" w:rsidRPr="00A25ED2">
        <w:rPr>
          <w:rFonts w:eastAsia="Times New Roman" w:cstheme="minorHAnsi"/>
          <w:sz w:val="20"/>
          <w:szCs w:val="20"/>
          <w:lang w:eastAsia="ru-RU"/>
        </w:rPr>
        <w:t>еновое предложение и условия сотрудничества</w:t>
      </w:r>
    </w:p>
    <w:p w14:paraId="1C292300" w14:textId="1C61AAC2" w:rsidR="00A61C6E" w:rsidRDefault="00DF71CD" w:rsidP="00D36A7D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1704751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545D2A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545D2A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100B7C">
        <w:rPr>
          <w:rFonts w:eastAsia="Times New Roman" w:cstheme="minorHAnsi"/>
          <w:sz w:val="20"/>
          <w:szCs w:val="20"/>
          <w:lang w:eastAsia="ru-RU"/>
        </w:rPr>
        <w:t>П</w:t>
      </w:r>
      <w:r w:rsidR="00A61C6E" w:rsidRPr="00A25ED2">
        <w:rPr>
          <w:rFonts w:eastAsia="Times New Roman" w:cstheme="minorHAnsi"/>
          <w:sz w:val="20"/>
          <w:szCs w:val="20"/>
          <w:lang w:eastAsia="ru-RU"/>
        </w:rPr>
        <w:t>резентационное предложение (первичное предложение шагов и этапов</w:t>
      </w:r>
      <w:r w:rsidR="00442A47">
        <w:rPr>
          <w:rFonts w:eastAsia="Times New Roman" w:cstheme="minorHAnsi"/>
          <w:sz w:val="20"/>
          <w:szCs w:val="20"/>
          <w:lang w:eastAsia="ru-RU"/>
        </w:rPr>
        <w:t>, концепта мероприятия</w:t>
      </w:r>
      <w:r w:rsidR="00A61C6E" w:rsidRPr="00A25ED2">
        <w:rPr>
          <w:rFonts w:eastAsia="Times New Roman" w:cstheme="minorHAnsi"/>
          <w:sz w:val="20"/>
          <w:szCs w:val="20"/>
          <w:lang w:eastAsia="ru-RU"/>
        </w:rPr>
        <w:t>)</w:t>
      </w:r>
    </w:p>
    <w:p w14:paraId="3ACDD300" w14:textId="77777777" w:rsidR="00A25ED2" w:rsidRDefault="00A25ED2" w:rsidP="00D36A7D">
      <w:pPr>
        <w:rPr>
          <w:rFonts w:eastAsia="Times New Roman" w:cstheme="minorHAnsi"/>
          <w:sz w:val="20"/>
          <w:szCs w:val="20"/>
          <w:lang w:eastAsia="ru-RU"/>
        </w:rPr>
      </w:pPr>
    </w:p>
    <w:p w14:paraId="35D822BB" w14:textId="005B3E19" w:rsidR="00A25ED2" w:rsidRPr="0051701A" w:rsidRDefault="00A25ED2" w:rsidP="00A25ED2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1.6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Сроки предоставления коммерческого предложения</w:t>
      </w:r>
    </w:p>
    <w:p w14:paraId="3FB9204C" w14:textId="77777777" w:rsidR="00A25ED2" w:rsidRPr="0051701A" w:rsidRDefault="00A25ED2" w:rsidP="00A25ED2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A25ED2" w:rsidRPr="0051701A" w14:paraId="211F7483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DE93" w14:textId="728BFDD1" w:rsidR="00A25ED2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</w:p>
        </w:tc>
      </w:tr>
    </w:tbl>
    <w:p w14:paraId="4202F7CB" w14:textId="77777777" w:rsidR="00177AA1" w:rsidRDefault="00177AA1" w:rsidP="00177AA1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9CE470" w14:textId="5A4C79F8" w:rsidR="00177AA1" w:rsidRPr="0051701A" w:rsidRDefault="00177AA1" w:rsidP="00177AA1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1.7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Дата заполнения брифа</w:t>
      </w:r>
    </w:p>
    <w:p w14:paraId="16F48AE9" w14:textId="77777777" w:rsidR="00177AA1" w:rsidRPr="0051701A" w:rsidRDefault="00177AA1" w:rsidP="00177AA1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177AA1" w:rsidRPr="0051701A" w14:paraId="13D0CA22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C78A" w14:textId="2BCE5F32" w:rsidR="00177AA1" w:rsidRPr="0051701A" w:rsidRDefault="00130E83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3C039B51" w14:textId="77777777" w:rsidR="00345817" w:rsidRDefault="00345817" w:rsidP="005F624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70AD239" w14:textId="77777777" w:rsidR="00345817" w:rsidRPr="0051701A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345817" w:rsidRPr="0051701A" w14:paraId="5AE74BFD" w14:textId="77777777" w:rsidTr="003B17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83FD" w14:textId="77777777" w:rsidR="00345817" w:rsidRPr="0051701A" w:rsidRDefault="00345817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</w:t>
            </w:r>
            <w:r w:rsidRPr="0051701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нформация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о компании</w:t>
            </w:r>
          </w:p>
        </w:tc>
      </w:tr>
    </w:tbl>
    <w:p w14:paraId="765B02E5" w14:textId="77777777" w:rsidR="00345817" w:rsidRPr="0051701A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C8B112A" w14:textId="77777777" w:rsidR="00345817" w:rsidRPr="00C505ED" w:rsidRDefault="00345817" w:rsidP="0034581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14:paraId="1E1E4968" w14:textId="779444D2" w:rsidR="00345817" w:rsidRPr="00345817" w:rsidRDefault="00345817" w:rsidP="00345817">
      <w:pPr>
        <w:shd w:val="clear" w:color="auto" w:fill="FFFFFF"/>
        <w:ind w:left="-476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345817">
        <w:rPr>
          <w:rFonts w:eastAsia="Times New Roman" w:cs="Arial"/>
          <w:bCs/>
          <w:color w:val="000000"/>
          <w:sz w:val="20"/>
          <w:szCs w:val="20"/>
          <w:lang w:eastAsia="ru-RU"/>
        </w:rPr>
        <w:t>2.1.</w:t>
      </w:r>
      <w:r w:rsidRPr="00345817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ab/>
        <w:t>Род деятельности компании/бренда</w:t>
      </w:r>
    </w:p>
    <w:p w14:paraId="0AF2E9C2" w14:textId="77777777" w:rsidR="00345817" w:rsidRPr="00A25ED2" w:rsidRDefault="00345817" w:rsidP="00345817">
      <w:pPr>
        <w:pStyle w:val="a9"/>
        <w:shd w:val="clear" w:color="auto" w:fill="FFFFFF"/>
        <w:spacing w:after="0" w:line="240" w:lineRule="auto"/>
        <w:ind w:left="4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345817" w:rsidRPr="0051701A" w14:paraId="74EF0691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7C30" w14:textId="77777777" w:rsidR="00345817" w:rsidRPr="0051701A" w:rsidRDefault="00345817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5" w:name="ТекстовоеПоле1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5"/>
          </w:p>
        </w:tc>
      </w:tr>
    </w:tbl>
    <w:p w14:paraId="10DBCD4F" w14:textId="77777777" w:rsidR="00345817" w:rsidRDefault="00345817" w:rsidP="00345817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14:paraId="5B600113" w14:textId="2A3609A1" w:rsidR="00345817" w:rsidRPr="0051701A" w:rsidRDefault="00345817" w:rsidP="00345817">
      <w:pPr>
        <w:shd w:val="clear" w:color="auto" w:fill="FFFFFF"/>
        <w:ind w:hanging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2.2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Слоган или миссия вашей </w:t>
      </w:r>
      <w:r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компании</w:t>
      </w:r>
      <w:r w:rsidRPr="00F50876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/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бренда</w:t>
      </w:r>
    </w:p>
    <w:p w14:paraId="0D162AA5" w14:textId="77777777" w:rsidR="00345817" w:rsidRPr="0051701A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345817" w:rsidRPr="0051701A" w14:paraId="7F46ADCC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AF45" w14:textId="77777777" w:rsidR="00345817" w:rsidRPr="0051701A" w:rsidRDefault="00345817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6" w:name="ТекстовоеПоле1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6"/>
          </w:p>
        </w:tc>
      </w:tr>
    </w:tbl>
    <w:p w14:paraId="5586731A" w14:textId="77777777" w:rsidR="00345817" w:rsidRPr="00C505ED" w:rsidRDefault="00345817" w:rsidP="00345817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14:paraId="21FAA05D" w14:textId="2FD9A330" w:rsidR="00345817" w:rsidRPr="00A25ED2" w:rsidRDefault="00345817" w:rsidP="00345817">
      <w:pPr>
        <w:pStyle w:val="a9"/>
        <w:shd w:val="clear" w:color="auto" w:fill="FFFFFF"/>
        <w:spacing w:after="0" w:line="240" w:lineRule="auto"/>
        <w:ind w:left="4" w:hanging="43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2.3</w:t>
      </w:r>
      <w:r w:rsidRPr="0051701A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ab/>
        <w:t>Конкурентные преимущества компании</w:t>
      </w:r>
      <w:r>
        <w:rPr>
          <w:rFonts w:eastAsia="Times New Roman" w:cs="Arial"/>
          <w:b/>
          <w:bCs/>
          <w:color w:val="000000"/>
          <w:sz w:val="20"/>
          <w:szCs w:val="20"/>
          <w:lang w:val="en-US" w:eastAsia="ru-RU"/>
        </w:rPr>
        <w:t>/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бренда</w:t>
      </w:r>
    </w:p>
    <w:p w14:paraId="26E6C330" w14:textId="77777777" w:rsidR="00345817" w:rsidRPr="0051701A" w:rsidRDefault="00345817" w:rsidP="00345817">
      <w:pPr>
        <w:pStyle w:val="a9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345817" w:rsidRPr="0051701A" w14:paraId="4EE2E997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D323" w14:textId="77777777" w:rsidR="00345817" w:rsidRPr="00A25ED2" w:rsidRDefault="00345817" w:rsidP="003B17A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7" w:name="ТекстовоеПоле15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</w:tr>
    </w:tbl>
    <w:p w14:paraId="722813B4" w14:textId="77777777" w:rsidR="00345817" w:rsidRPr="0051701A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0688D608" w14:textId="77777777" w:rsidR="00345817" w:rsidRPr="00C505ED" w:rsidRDefault="00345817" w:rsidP="00345817">
      <w:pPr>
        <w:pStyle w:val="a9"/>
        <w:numPr>
          <w:ilvl w:val="0"/>
          <w:numId w:val="6"/>
        </w:numPr>
        <w:shd w:val="clear" w:color="auto" w:fill="FFFFFF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14:paraId="4A87AB46" w14:textId="445F5050" w:rsidR="00345817" w:rsidRDefault="00345817" w:rsidP="00345817">
      <w:pPr>
        <w:shd w:val="clear" w:color="auto" w:fill="FFFFFF"/>
        <w:ind w:hanging="426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</w:t>
      </w:r>
      <w:r>
        <w:rPr>
          <w:rFonts w:eastAsia="Times New Roman" w:cs="Arial"/>
          <w:color w:val="000000"/>
          <w:sz w:val="20"/>
          <w:szCs w:val="20"/>
          <w:lang w:eastAsia="ru-RU"/>
        </w:rPr>
        <w:t>4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Маркетинговые цели компании</w:t>
      </w:r>
      <w:r w:rsidRPr="00A25ED2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/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бренда на ближайшие 1-3 года</w:t>
      </w:r>
    </w:p>
    <w:p w14:paraId="51C28960" w14:textId="77777777" w:rsidR="00345817" w:rsidRPr="00A25ED2" w:rsidRDefault="00345817" w:rsidP="00345817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345817" w:rsidRPr="0051701A" w14:paraId="0772D42C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05C3" w14:textId="77777777" w:rsidR="00345817" w:rsidRPr="00A25ED2" w:rsidRDefault="00345817" w:rsidP="003B17A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8" w:name="ТекстовоеПоле16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</w:tbl>
    <w:p w14:paraId="5B4256A7" w14:textId="77777777" w:rsidR="00345817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B032720" w14:textId="61716B7C" w:rsidR="00345817" w:rsidRDefault="00345817" w:rsidP="00345817">
      <w:pPr>
        <w:pStyle w:val="a9"/>
        <w:shd w:val="clear" w:color="auto" w:fill="FFFFFF"/>
        <w:spacing w:after="0" w:line="240" w:lineRule="auto"/>
        <w:ind w:left="4" w:hanging="430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2.5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Коммерческие цели компании</w:t>
      </w:r>
      <w:r w:rsidRPr="00A25ED2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/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бренда на ближайшие 1-3 года</w:t>
      </w:r>
    </w:p>
    <w:p w14:paraId="6300C406" w14:textId="77777777" w:rsidR="00345817" w:rsidRPr="00A25ED2" w:rsidRDefault="00345817" w:rsidP="00345817">
      <w:pPr>
        <w:pStyle w:val="a9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345817" w:rsidRPr="0051701A" w14:paraId="05806B76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0C5F" w14:textId="77777777" w:rsidR="00345817" w:rsidRPr="00A25ED2" w:rsidRDefault="00345817" w:rsidP="003B17A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9" w:name="ТекстовоеПоле17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</w:tr>
    </w:tbl>
    <w:p w14:paraId="716A534E" w14:textId="77777777" w:rsidR="00345817" w:rsidRDefault="00345817" w:rsidP="005F624F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65BDAD51" w14:textId="77777777" w:rsidR="005F624F" w:rsidRPr="0051701A" w:rsidRDefault="005F624F" w:rsidP="005F624F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F50876" w:rsidRPr="0051701A" w14:paraId="0A1C5858" w14:textId="77777777" w:rsidTr="00B9568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5247" w14:textId="4AF81957" w:rsidR="00F50876" w:rsidRPr="001218C7" w:rsidRDefault="00345817" w:rsidP="000929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мероприятии</w:t>
            </w:r>
          </w:p>
        </w:tc>
      </w:tr>
    </w:tbl>
    <w:p w14:paraId="5BC19261" w14:textId="77777777" w:rsidR="001218C7" w:rsidRDefault="001218C7" w:rsidP="00D36A7D">
      <w:pPr>
        <w:rPr>
          <w:rFonts w:eastAsia="Times New Roman" w:cstheme="minorHAnsi"/>
          <w:sz w:val="20"/>
          <w:szCs w:val="20"/>
          <w:lang w:eastAsia="ru-RU"/>
        </w:rPr>
      </w:pPr>
    </w:p>
    <w:p w14:paraId="664B6CA1" w14:textId="57A362AC" w:rsidR="00A11DD2" w:rsidRPr="00A11DD2" w:rsidRDefault="00A9444E" w:rsidP="00706504">
      <w:pPr>
        <w:shd w:val="clear" w:color="auto" w:fill="FFFFFF"/>
        <w:ind w:hanging="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</w:t>
      </w:r>
      <w:r w:rsidR="00454287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.1</w:t>
      </w:r>
      <w:r w:rsidR="00454287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45428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 w:rsidR="00A11DD2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Дата</w:t>
      </w:r>
      <w:r w:rsidR="00611B9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/время и место</w:t>
      </w:r>
      <w:r w:rsidR="00A11DD2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мероприятия</w:t>
      </w:r>
    </w:p>
    <w:p w14:paraId="7F0FB4B6" w14:textId="77777777" w:rsidR="00A11DD2" w:rsidRPr="0051701A" w:rsidRDefault="00A11DD2" w:rsidP="00A11DD2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A11DD2" w:rsidRPr="0051701A" w14:paraId="1A6DDC81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AAEC" w14:textId="77777777" w:rsidR="00A11DD2" w:rsidRPr="00516101" w:rsidRDefault="00A11DD2" w:rsidP="003B17A6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</w:p>
        </w:tc>
      </w:tr>
    </w:tbl>
    <w:p w14:paraId="63E4A85E" w14:textId="77777777" w:rsidR="00A11DD2" w:rsidRDefault="00A11DD2" w:rsidP="00706504">
      <w:pPr>
        <w:shd w:val="clear" w:color="auto" w:fill="FFFFFF"/>
        <w:ind w:hanging="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</w:p>
    <w:p w14:paraId="38A1F3E7" w14:textId="197648F4" w:rsidR="00706504" w:rsidRDefault="00A9444E" w:rsidP="00706504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</w:t>
      </w:r>
      <w:r w:rsidR="004A7F1B"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.2</w:t>
      </w:r>
      <w:r w:rsidR="00A11DD2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</w:t>
      </w:r>
      <w:r w:rsidR="004A7F1B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706504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Вид </w:t>
      </w:r>
      <w:r w:rsidR="0045428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мероприятия</w:t>
      </w:r>
    </w:p>
    <w:p w14:paraId="5C8D1A7A" w14:textId="77777777" w:rsidR="00706504" w:rsidRPr="00D24F66" w:rsidRDefault="00706504" w:rsidP="00706504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7F7C8EF" w14:textId="110FC60C" w:rsidR="00706504" w:rsidRPr="00706504" w:rsidRDefault="00DF71CD" w:rsidP="00706504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-1314873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706504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70650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706504">
        <w:rPr>
          <w:rFonts w:eastAsia="Times New Roman" w:cstheme="minorHAnsi"/>
          <w:sz w:val="20"/>
          <w:szCs w:val="20"/>
          <w:lang w:eastAsia="ru-RU"/>
        </w:rPr>
        <w:t>Пресс-мероприятие (пресс-тур, пресс-конференция, пресс-</w:t>
      </w:r>
      <w:proofErr w:type="spellStart"/>
      <w:r w:rsidR="00706504">
        <w:rPr>
          <w:rFonts w:eastAsia="Times New Roman" w:cstheme="minorHAnsi"/>
          <w:sz w:val="20"/>
          <w:szCs w:val="20"/>
          <w:lang w:eastAsia="ru-RU"/>
        </w:rPr>
        <w:t>лонч</w:t>
      </w:r>
      <w:proofErr w:type="spellEnd"/>
      <w:r w:rsidR="00706504">
        <w:rPr>
          <w:rFonts w:eastAsia="Times New Roman" w:cstheme="minorHAnsi"/>
          <w:sz w:val="20"/>
          <w:szCs w:val="20"/>
          <w:lang w:eastAsia="ru-RU"/>
        </w:rPr>
        <w:t xml:space="preserve"> и пр.)</w:t>
      </w:r>
    </w:p>
    <w:p w14:paraId="17E445C7" w14:textId="23DD7BB9" w:rsidR="00706504" w:rsidRPr="00A25ED2" w:rsidRDefault="00DF71CD" w:rsidP="00706504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-1050532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706504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70650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Специальное </w:t>
      </w:r>
      <w:proofErr w:type="spellStart"/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>имиджевое</w:t>
      </w:r>
      <w:proofErr w:type="spellEnd"/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>/корпоративное мероприятие (интеграция стенда бренда/компа</w:t>
      </w:r>
      <w:r w:rsidR="00E2172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нии в мероприятие, организация и </w:t>
      </w:r>
      <w:r w:rsidR="00E2172E">
        <w:rPr>
          <w:rFonts w:eastAsia="Times New Roman" w:cstheme="minorHAnsi"/>
          <w:color w:val="000000"/>
          <w:sz w:val="20"/>
          <w:szCs w:val="20"/>
          <w:lang w:val="en-US" w:eastAsia="ru-RU"/>
        </w:rPr>
        <w:t>PR</w:t>
      </w:r>
      <w:r w:rsidR="00E2172E" w:rsidRPr="00E2172E">
        <w:rPr>
          <w:rFonts w:eastAsia="Times New Roman" w:cstheme="minorHAnsi"/>
          <w:color w:val="000000"/>
          <w:sz w:val="20"/>
          <w:szCs w:val="20"/>
          <w:lang w:eastAsia="ru-RU"/>
        </w:rPr>
        <w:t>-</w:t>
      </w:r>
      <w:r w:rsidR="00E2172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поддержка </w:t>
      </w:r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>собственного специального мероприятия бренда/компании и пр.)</w:t>
      </w:r>
    </w:p>
    <w:p w14:paraId="1F72299E" w14:textId="1A90C02D" w:rsidR="00706504" w:rsidRDefault="00DF71CD" w:rsidP="00706504">
      <w:pPr>
        <w:rPr>
          <w:rFonts w:eastAsia="Times New Roman" w:cstheme="minorHAnsi"/>
          <w:color w:val="000000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888615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706504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70650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Деловое мероприятие (дилерская конференция</w:t>
      </w:r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, </w:t>
      </w:r>
      <w:proofErr w:type="spellStart"/>
      <w:r w:rsidR="009C381C">
        <w:rPr>
          <w:rFonts w:eastAsia="Times New Roman" w:cstheme="minorHAnsi"/>
          <w:color w:val="000000"/>
          <w:sz w:val="20"/>
          <w:szCs w:val="20"/>
          <w:lang w:eastAsia="ru-RU"/>
        </w:rPr>
        <w:t>медиатренинги</w:t>
      </w:r>
      <w:proofErr w:type="spellEnd"/>
      <w:r w:rsidR="00706504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и пр.)</w:t>
      </w:r>
    </w:p>
    <w:p w14:paraId="3A3B7F0C" w14:textId="77777777" w:rsidR="00A11DD2" w:rsidRDefault="00A11DD2" w:rsidP="00706504">
      <w:pPr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14:paraId="68ADBAF1" w14:textId="57DE6C7F" w:rsidR="00A11DD2" w:rsidRDefault="00A9444E" w:rsidP="00A11DD2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</w:t>
      </w:r>
      <w:r w:rsidR="004A7F1B"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.3</w:t>
      </w:r>
      <w:r w:rsidR="00A11DD2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Интересующие услуги в рамках мероприятия</w:t>
      </w:r>
    </w:p>
    <w:p w14:paraId="6BE9A6C2" w14:textId="77777777" w:rsidR="00A11DD2" w:rsidRDefault="00A11DD2" w:rsidP="00A11DD2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AF604D" w14:textId="026446CF" w:rsidR="00A11DD2" w:rsidRDefault="00DF71CD" w:rsidP="00A11DD2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389926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A11DD2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A11DD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A11DD2"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Р</w:t>
      </w:r>
      <w:r w:rsidR="00BD267C"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азработка креативной концепции мероприятия</w:t>
      </w:r>
    </w:p>
    <w:p w14:paraId="4C0E65AE" w14:textId="7C9D932F" w:rsidR="00A11DD2" w:rsidRDefault="00DF71CD" w:rsidP="00A11DD2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-1533328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A11DD2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A11DD2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7279EC"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Организация мероприятия</w:t>
      </w:r>
    </w:p>
    <w:p w14:paraId="6D350C3A" w14:textId="48420FF0" w:rsidR="00A12863" w:rsidRDefault="00DF71CD" w:rsidP="00A12863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Style w:val="af2"/>
            <w:rFonts w:ascii="Trebuchet MS" w:hAnsi="Trebuchet MS"/>
            <w:i w:val="0"/>
            <w:sz w:val="20"/>
            <w:szCs w:val="20"/>
          </w:rPr>
          <w:id w:val="623813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f2"/>
          </w:rPr>
        </w:sdtEndPr>
        <w:sdtContent>
          <w:r w:rsidR="00A12863">
            <w:rPr>
              <w:rStyle w:val="af2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A1286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A12863"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 w:rsidR="00A12863" w:rsidRPr="00BD267C"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-</w:t>
      </w:r>
      <w:r w:rsidR="00A12863"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поддержка мероприятия</w:t>
      </w:r>
    </w:p>
    <w:p w14:paraId="65097D1F" w14:textId="77777777" w:rsidR="00BD267C" w:rsidRPr="00BD267C" w:rsidRDefault="00BD267C" w:rsidP="00A11DD2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</w:p>
    <w:p w14:paraId="20663AFE" w14:textId="77777777" w:rsidR="00A11DD2" w:rsidRPr="00EB014B" w:rsidRDefault="00A11DD2" w:rsidP="00A11DD2">
      <w:pPr>
        <w:ind w:firstLine="284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Другое: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A11DD2" w:rsidRPr="0051701A" w14:paraId="34F8348B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D800" w14:textId="77777777" w:rsidR="00A11DD2" w:rsidRPr="0051701A" w:rsidRDefault="00A11DD2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3C494CD0" w14:textId="77777777" w:rsidR="004A7F1B" w:rsidRDefault="004A7F1B" w:rsidP="00706504">
      <w:pPr>
        <w:rPr>
          <w:rFonts w:eastAsia="Times New Roman" w:cstheme="minorHAnsi"/>
          <w:i/>
          <w:color w:val="000000"/>
          <w:sz w:val="16"/>
          <w:szCs w:val="16"/>
          <w:lang w:eastAsia="ru-RU"/>
        </w:rPr>
      </w:pPr>
    </w:p>
    <w:p w14:paraId="28489201" w14:textId="7A8B7A78" w:rsidR="004A7F1B" w:rsidRDefault="00A9444E" w:rsidP="004A7F1B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</w:t>
      </w:r>
      <w:r w:rsidR="004A7F1B"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.4</w:t>
      </w:r>
      <w:r w:rsidR="004A7F1B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="00C45F4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Название мероприятия и/или информационный повод</w:t>
      </w:r>
    </w:p>
    <w:p w14:paraId="10C7E39B" w14:textId="69F934B7" w:rsidR="004A7F1B" w:rsidRPr="00EB014B" w:rsidRDefault="004A7F1B" w:rsidP="004A7F1B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A7F1B" w:rsidRPr="0051701A" w14:paraId="6B1ECB78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7365" w14:textId="77777777" w:rsidR="004A7F1B" w:rsidRPr="0051701A" w:rsidRDefault="004A7F1B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37307620" w14:textId="77777777" w:rsidR="00A11DD2" w:rsidRDefault="00A11DD2" w:rsidP="00BB0AD0">
      <w:pPr>
        <w:shd w:val="clear" w:color="auto" w:fill="FFFFFF"/>
        <w:rPr>
          <w:rFonts w:eastAsia="Times New Roman" w:cstheme="minorHAnsi"/>
          <w:i/>
          <w:color w:val="000000"/>
          <w:sz w:val="16"/>
          <w:szCs w:val="16"/>
          <w:lang w:eastAsia="ru-RU"/>
        </w:rPr>
      </w:pPr>
    </w:p>
    <w:p w14:paraId="2439FC46" w14:textId="48BA016E" w:rsidR="00C45F43" w:rsidRDefault="00A9444E" w:rsidP="00C45F43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3.5</w:t>
      </w:r>
      <w:r w:rsidR="00C45F4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Слоган мероприятия</w:t>
      </w:r>
    </w:p>
    <w:p w14:paraId="5F8FD2DC" w14:textId="77777777" w:rsidR="00C45F43" w:rsidRPr="00EB014B" w:rsidRDefault="00C45F43" w:rsidP="00C45F43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C45F43" w:rsidRPr="0051701A" w14:paraId="2BD658FF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1C10" w14:textId="77777777" w:rsidR="00C45F43" w:rsidRPr="0051701A" w:rsidRDefault="00C45F43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6375408B" w14:textId="77777777" w:rsidR="00C45F43" w:rsidRDefault="00C45F43" w:rsidP="00BB0AD0">
      <w:pPr>
        <w:shd w:val="clear" w:color="auto" w:fill="FFFFFF"/>
        <w:rPr>
          <w:rFonts w:eastAsia="Times New Roman" w:cstheme="minorHAnsi"/>
          <w:i/>
          <w:color w:val="000000"/>
          <w:sz w:val="16"/>
          <w:szCs w:val="16"/>
          <w:lang w:eastAsia="ru-RU"/>
        </w:rPr>
      </w:pPr>
    </w:p>
    <w:p w14:paraId="13B50A48" w14:textId="5AEE097A" w:rsidR="00C45F43" w:rsidRDefault="00A9444E" w:rsidP="00C45F43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3.6</w:t>
      </w:r>
      <w:r w:rsidR="00C45F43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Конкурентные преимущества мероприятия (если применимо)</w:t>
      </w:r>
    </w:p>
    <w:p w14:paraId="23582F4B" w14:textId="77777777" w:rsidR="00C45F43" w:rsidRPr="00EB014B" w:rsidRDefault="00C45F43" w:rsidP="00C45F43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C45F43" w:rsidRPr="0051701A" w14:paraId="70BA7037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207F" w14:textId="77777777" w:rsidR="00C45F43" w:rsidRPr="0051701A" w:rsidRDefault="00C45F43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3B50540B" w14:textId="77777777" w:rsidR="00C45F43" w:rsidRDefault="00C45F43" w:rsidP="00BB0AD0">
      <w:pPr>
        <w:shd w:val="clear" w:color="auto" w:fill="FFFFFF"/>
        <w:rPr>
          <w:rFonts w:eastAsia="Times New Roman" w:cstheme="minorHAnsi"/>
          <w:i/>
          <w:color w:val="000000"/>
          <w:sz w:val="16"/>
          <w:szCs w:val="16"/>
          <w:lang w:eastAsia="ru-RU"/>
        </w:rPr>
      </w:pPr>
    </w:p>
    <w:p w14:paraId="048E22E1" w14:textId="3ECA7114" w:rsidR="004A7F1B" w:rsidRDefault="00A9444E" w:rsidP="004A7F1B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3.7</w:t>
      </w:r>
      <w:r w:rsidR="004A7F1B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</w:t>
      </w:r>
      <w:r w:rsidR="00085D7C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Ожидаемое количество участников</w:t>
      </w:r>
    </w:p>
    <w:p w14:paraId="5BDCC49D" w14:textId="77777777" w:rsidR="004A7F1B" w:rsidRPr="00EB014B" w:rsidRDefault="004A7F1B" w:rsidP="004A7F1B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A7F1B" w:rsidRPr="0051701A" w14:paraId="389AB0EF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A1B0" w14:textId="77777777" w:rsidR="004A7F1B" w:rsidRPr="0051701A" w:rsidRDefault="004A7F1B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103CB8E7" w14:textId="77777777" w:rsidR="004A7F1B" w:rsidRDefault="004A7F1B" w:rsidP="00BB0AD0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55A4D30D" w14:textId="2DEE7E0C" w:rsidR="00085D7C" w:rsidRDefault="00A9444E" w:rsidP="00085D7C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bCs/>
          <w:color w:val="000000"/>
          <w:sz w:val="20"/>
          <w:szCs w:val="20"/>
          <w:lang w:eastAsia="ru-RU"/>
        </w:rPr>
        <w:t>3.8</w:t>
      </w:r>
      <w:r w:rsidR="00085D7C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   Описание целевой аудитории мероприятия (включая целевые группы, пол и возраст)</w:t>
      </w:r>
    </w:p>
    <w:p w14:paraId="2F417F40" w14:textId="77777777" w:rsidR="00085D7C" w:rsidRPr="00EB014B" w:rsidRDefault="00085D7C" w:rsidP="00085D7C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85D7C" w:rsidRPr="0051701A" w14:paraId="7DE21FE0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98CE" w14:textId="77777777" w:rsidR="00085D7C" w:rsidRPr="0051701A" w:rsidRDefault="00085D7C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36758610" w14:textId="77777777" w:rsidR="00085D7C" w:rsidRDefault="00085D7C" w:rsidP="00BB0AD0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56849375" w14:textId="1D3B2C86" w:rsidR="001B6ED0" w:rsidRPr="0051701A" w:rsidRDefault="00A9444E" w:rsidP="001B6ED0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</w:t>
      </w:r>
      <w:r w:rsidR="001B6ED0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9</w:t>
      </w:r>
      <w:r w:rsidR="001B6ED0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1B6ED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Количественные и качественные </w:t>
      </w:r>
      <w:r w:rsidR="00A226F1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цели и задачи</w:t>
      </w:r>
      <w:r w:rsidR="001A13E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мероприятия</w:t>
      </w:r>
    </w:p>
    <w:p w14:paraId="3719E0DF" w14:textId="77777777" w:rsidR="001B6ED0" w:rsidRPr="0051701A" w:rsidRDefault="001B6ED0" w:rsidP="001B6ED0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1B6ED0" w:rsidRPr="0051701A" w14:paraId="55BF7CA3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86B2" w14:textId="76E644B8" w:rsidR="009C381C" w:rsidRPr="00706504" w:rsidRDefault="009C381C" w:rsidP="009C381C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706504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Пример: </w:t>
            </w:r>
          </w:p>
          <w:p w14:paraId="3A413268" w14:textId="77777777" w:rsidR="009C381C" w:rsidRPr="00706504" w:rsidRDefault="009C381C" w:rsidP="009C381C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706504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- повышение упоминаемости объекта продвижения в СМИ и/или социальных медиа </w: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по итогам мероприятия</w:t>
            </w:r>
          </w:p>
          <w:p w14:paraId="72378E27" w14:textId="77777777" w:rsidR="009C381C" w:rsidRPr="00706504" w:rsidRDefault="009C381C" w:rsidP="009C381C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706504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повышение лояльности аудитории мероприятия к бренду/компании</w:t>
            </w:r>
          </w:p>
          <w:p w14:paraId="58556E38" w14:textId="77777777" w:rsidR="009C381C" w:rsidRPr="00706504" w:rsidRDefault="009C381C" w:rsidP="009C381C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706504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повышение трафика на сайт на N%</w:t>
            </w:r>
          </w:p>
          <w:p w14:paraId="76D49E07" w14:textId="7AE73882" w:rsidR="00516101" w:rsidRPr="009C381C" w:rsidRDefault="009C381C" w:rsidP="009C381C">
            <w:pPr>
              <w:tabs>
                <w:tab w:val="left" w:pos="7750"/>
              </w:tabs>
              <w:rPr>
                <w:rFonts w:ascii="Montserrat" w:hAnsi="Montserrat" w:cstheme="minorHAnsi"/>
                <w:b/>
                <w:bCs/>
                <w:sz w:val="48"/>
                <w:szCs w:val="48"/>
              </w:rPr>
            </w:pPr>
            <w:r w:rsidRPr="00706504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закрепление за объектом продвижения N имиджа/репутации и пр.</w:t>
            </w:r>
          </w:p>
        </w:tc>
      </w:tr>
    </w:tbl>
    <w:p w14:paraId="375CFFFE" w14:textId="77777777" w:rsidR="00F50876" w:rsidRDefault="00F50876" w:rsidP="00F50876">
      <w:pPr>
        <w:shd w:val="clear" w:color="auto" w:fill="FFFFFF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</w:p>
    <w:p w14:paraId="494833D3" w14:textId="402B0235" w:rsidR="00F50876" w:rsidRPr="0051701A" w:rsidRDefault="00A9444E" w:rsidP="007D10C1">
      <w:pPr>
        <w:shd w:val="clear" w:color="auto" w:fill="FFFFFF"/>
        <w:ind w:hanging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</w:t>
      </w:r>
      <w:r w:rsidR="007D10C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10</w:t>
      </w:r>
      <w:r w:rsidR="007D10C1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7D10C1" w:rsidRPr="000C428F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 w:rsidR="00F50876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Критерии успешной работы PR-агентства</w:t>
      </w:r>
    </w:p>
    <w:p w14:paraId="71F8EF61" w14:textId="77777777" w:rsidR="00F50876" w:rsidRPr="0051701A" w:rsidRDefault="00F50876" w:rsidP="00F5087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F50876" w:rsidRPr="0051701A" w14:paraId="4F6A2D69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1D7A" w14:textId="77777777" w:rsidR="009B6D36" w:rsidRPr="009B6D36" w:rsidRDefault="009B6D36" w:rsidP="009B6D36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9B6D36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Пример:</w:t>
            </w:r>
          </w:p>
          <w:p w14:paraId="5D3BA5FD" w14:textId="77777777" w:rsidR="009B6D36" w:rsidRPr="009B6D36" w:rsidRDefault="009B6D36" w:rsidP="009B6D36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9B6D36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выполнен</w: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ие обозначенных выше целей и задач</w:t>
            </w:r>
          </w:p>
          <w:p w14:paraId="545BBE7D" w14:textId="77777777" w:rsidR="009B6D36" w:rsidRPr="009B6D36" w:rsidRDefault="009B6D36" w:rsidP="009B6D36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9B6D36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быстрое погружение в специфику деятельности</w:t>
            </w:r>
          </w:p>
          <w:p w14:paraId="5EA7AA9C" w14:textId="77777777" w:rsidR="009B6D36" w:rsidRPr="009B6D36" w:rsidRDefault="009B6D36" w:rsidP="009B6D36">
            <w:pPr>
              <w:tabs>
                <w:tab w:val="left" w:pos="7750"/>
              </w:tabs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 w:rsidRPr="009B6D36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креативный подход к решению задач</w:t>
            </w:r>
          </w:p>
          <w:p w14:paraId="1ED43E63" w14:textId="482E7DB6" w:rsidR="00F50876" w:rsidRPr="009B6D36" w:rsidRDefault="009B6D36" w:rsidP="009B6D36">
            <w:pPr>
              <w:tabs>
                <w:tab w:val="left" w:pos="7750"/>
              </w:tabs>
              <w:rPr>
                <w:rFonts w:ascii="Montserrat" w:hAnsi="Montserrat" w:cstheme="minorHAnsi"/>
                <w:b/>
                <w:bCs/>
                <w:sz w:val="48"/>
                <w:szCs w:val="48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- номинация и победа </w:t>
            </w:r>
            <w:r>
              <w:rPr>
                <w:rFonts w:eastAsia="Times New Roman" w:cstheme="minorHAnsi"/>
                <w:i/>
                <w:sz w:val="20"/>
                <w:szCs w:val="20"/>
                <w:lang w:val="en-US" w:eastAsia="ru-RU"/>
              </w:rPr>
              <w:t>event</w:t>
            </w:r>
            <w:r w:rsidRPr="009B6D36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-кейса в коммуникационных премиях и пр.</w:t>
            </w:r>
          </w:p>
        </w:tc>
      </w:tr>
    </w:tbl>
    <w:p w14:paraId="65AB062E" w14:textId="347E85AC" w:rsidR="00F50876" w:rsidRDefault="00F50876" w:rsidP="00E2172E">
      <w:pPr>
        <w:shd w:val="clear" w:color="auto" w:fill="FFFFFF"/>
        <w:rPr>
          <w:rFonts w:eastAsia="Times New Roman" w:cstheme="minorHAnsi"/>
          <w:sz w:val="20"/>
          <w:szCs w:val="20"/>
          <w:lang w:eastAsia="ru-RU"/>
        </w:rPr>
      </w:pPr>
    </w:p>
    <w:p w14:paraId="658BC849" w14:textId="6D362397" w:rsidR="001B6ED0" w:rsidRPr="0051701A" w:rsidRDefault="00A9444E" w:rsidP="001B6ED0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</w:t>
      </w:r>
      <w:r w:rsidR="00263853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11</w:t>
      </w:r>
      <w:r w:rsidR="001B6ED0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1B6ED0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Бюджет </w:t>
      </w:r>
      <w:r w:rsidR="00D95F1C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мероприятия</w:t>
      </w:r>
    </w:p>
    <w:p w14:paraId="497DFE5E" w14:textId="5B35EE6A" w:rsidR="00EB014B" w:rsidRPr="00EB014B" w:rsidRDefault="00EB014B" w:rsidP="00BB0AD0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EB014B" w:rsidRPr="0051701A" w14:paraId="2B9AB718" w14:textId="77777777" w:rsidTr="007D10C1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26A2" w14:textId="128951D8" w:rsidR="00EB014B" w:rsidRPr="0051701A" w:rsidRDefault="00100B7C" w:rsidP="00B956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0" w:name="ТекстовоеПоле9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0"/>
          </w:p>
        </w:tc>
      </w:tr>
    </w:tbl>
    <w:p w14:paraId="12126B65" w14:textId="77777777" w:rsidR="00F50876" w:rsidRPr="0051701A" w:rsidRDefault="00F50876" w:rsidP="00F50876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5D35C" w14:textId="3AF7169D" w:rsidR="00F50876" w:rsidRPr="0051701A" w:rsidRDefault="00F50876" w:rsidP="00F93258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AA2758" w14:textId="1B631908" w:rsidR="00F50876" w:rsidRPr="0051701A" w:rsidRDefault="00A9444E" w:rsidP="00F50876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</w:t>
      </w:r>
      <w:r w:rsidR="0033344D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12</w:t>
      </w:r>
      <w:r w:rsidR="00F50876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F50876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Дополнительная информация/рекомендации </w:t>
      </w:r>
    </w:p>
    <w:p w14:paraId="50B43A47" w14:textId="77777777" w:rsidR="00F50876" w:rsidRPr="0051701A" w:rsidRDefault="00F50876" w:rsidP="00F50876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F50876" w:rsidRPr="0051701A" w14:paraId="254680B8" w14:textId="77777777" w:rsidTr="007D10C1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A86F" w14:textId="30A659B3" w:rsidR="00F50876" w:rsidRPr="0051701A" w:rsidRDefault="00100B7C" w:rsidP="000C4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1"/>
          </w:p>
        </w:tc>
      </w:tr>
    </w:tbl>
    <w:p w14:paraId="675E0C6C" w14:textId="77777777" w:rsidR="00F50876" w:rsidRDefault="00F50876" w:rsidP="00D36A7D">
      <w:pPr>
        <w:rPr>
          <w:rFonts w:eastAsia="Times New Roman" w:cstheme="minorHAnsi"/>
          <w:sz w:val="20"/>
          <w:szCs w:val="20"/>
          <w:lang w:eastAsia="ru-RU"/>
        </w:rPr>
      </w:pPr>
    </w:p>
    <w:p w14:paraId="525F56F7" w14:textId="77777777" w:rsidR="003B45C8" w:rsidRDefault="003B45C8" w:rsidP="00D36A7D">
      <w:pPr>
        <w:rPr>
          <w:rFonts w:eastAsia="Times New Roman" w:cstheme="minorHAnsi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A9444E" w:rsidRPr="0051701A" w14:paraId="7ACFEED0" w14:textId="77777777" w:rsidTr="003B17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3E5B" w14:textId="1DB112D7" w:rsidR="00A9444E" w:rsidRPr="0051701A" w:rsidRDefault="00A9444E" w:rsidP="003B4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01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Информация о предыдущей </w:t>
            </w:r>
            <w:r w:rsidR="003B45C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 w:eastAsia="ru-RU"/>
              </w:rPr>
              <w:t>event</w:t>
            </w:r>
            <w:r w:rsidRPr="0051701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-деятельности</w:t>
            </w:r>
          </w:p>
        </w:tc>
      </w:tr>
    </w:tbl>
    <w:p w14:paraId="1609A5E4" w14:textId="77777777" w:rsidR="00A9444E" w:rsidRPr="0051701A" w:rsidRDefault="00A9444E" w:rsidP="00A9444E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2DC6EA" w14:textId="40D14F6C" w:rsidR="00A9444E" w:rsidRPr="0051701A" w:rsidRDefault="00EF4701" w:rsidP="00A9444E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</w:t>
      </w:r>
      <w:r w:rsidR="00A9444E" w:rsidRPr="0051701A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  <w:r w:rsidR="00A9444E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</w:t>
      </w:r>
      <w:r w:rsidR="004727DF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4727DF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Какие</w:t>
      </w:r>
      <w:r w:rsidR="00887F2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887F27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event</w:t>
      </w:r>
      <w:r w:rsidR="00887F2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-активности аналогичного формата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проводились </w:t>
      </w:r>
      <w:r w:rsidR="00A9444E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вами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за последний год?</w:t>
      </w:r>
    </w:p>
    <w:p w14:paraId="7634C37D" w14:textId="77777777" w:rsidR="00A9444E" w:rsidRPr="0051701A" w:rsidRDefault="00A9444E" w:rsidP="00A9444E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A9444E" w:rsidRPr="0051701A" w14:paraId="6BEE217C" w14:textId="77777777" w:rsidTr="003B17A6">
        <w:trPr>
          <w:trHeight w:val="397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935C" w14:textId="77777777" w:rsidR="00A9444E" w:rsidRPr="0051701A" w:rsidRDefault="00A9444E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12" w:name="ТекстовоеПоле3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2"/>
          </w:p>
        </w:tc>
      </w:tr>
    </w:tbl>
    <w:p w14:paraId="62583422" w14:textId="77777777" w:rsidR="00A9444E" w:rsidRDefault="00A9444E" w:rsidP="00887F27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14:paraId="6CD4E446" w14:textId="3ADD9324" w:rsidR="00A9444E" w:rsidRPr="0051701A" w:rsidRDefault="00EF4701" w:rsidP="00A9444E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4.2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Какова эффективность </w:t>
      </w:r>
      <w:r w:rsidR="00A9444E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ваших 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предыдущих </w:t>
      </w:r>
      <w:r w:rsidR="00887F27"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event</w:t>
      </w:r>
      <w:r w:rsidR="00887F2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-активностей</w:t>
      </w:r>
      <w:r w:rsidR="00A9444E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? </w:t>
      </w:r>
    </w:p>
    <w:p w14:paraId="3E464F29" w14:textId="77777777" w:rsidR="00A9444E" w:rsidRPr="0051701A" w:rsidRDefault="00A9444E" w:rsidP="00A9444E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A9444E" w:rsidRPr="0051701A" w14:paraId="001F586C" w14:textId="77777777" w:rsidTr="003B17A6">
        <w:trPr>
          <w:trHeight w:val="394"/>
        </w:trPr>
        <w:tc>
          <w:tcPr>
            <w:tcW w:w="9490" w:type="dxa"/>
            <w:tcBorders>
              <w:top w:val="dotted" w:sz="6" w:space="0" w:color="0070C0"/>
              <w:left w:val="dotted" w:sz="6" w:space="0" w:color="0070C0"/>
              <w:bottom w:val="dotted" w:sz="6" w:space="0" w:color="0070C0"/>
              <w:right w:val="dotted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A9F1" w14:textId="77777777" w:rsidR="00A9444E" w:rsidRPr="0051701A" w:rsidRDefault="00A9444E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13" w:name="ТекстовоеПоле3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3"/>
          </w:p>
        </w:tc>
      </w:tr>
    </w:tbl>
    <w:p w14:paraId="043F81E7" w14:textId="77777777" w:rsidR="00A9444E" w:rsidRPr="00A25ED2" w:rsidRDefault="00A9444E" w:rsidP="00D36A7D">
      <w:pPr>
        <w:rPr>
          <w:rFonts w:eastAsia="Times New Roman" w:cstheme="minorHAnsi"/>
          <w:sz w:val="20"/>
          <w:szCs w:val="20"/>
          <w:lang w:eastAsia="ru-RU"/>
        </w:rPr>
      </w:pPr>
    </w:p>
    <w:p w14:paraId="25F29894" w14:textId="77777777" w:rsidR="00D36A7D" w:rsidRDefault="00D36A7D" w:rsidP="00D36A7D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7D0B4956" w14:textId="77777777" w:rsidR="00345817" w:rsidRPr="0051701A" w:rsidRDefault="00345817" w:rsidP="00345817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345817" w:rsidRPr="0051701A" w14:paraId="424C8DF1" w14:textId="77777777" w:rsidTr="003B17A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569D" w14:textId="21283F49" w:rsidR="00345817" w:rsidRPr="001218C7" w:rsidRDefault="00345817" w:rsidP="003B1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Организация мероприятия</w:t>
            </w:r>
          </w:p>
        </w:tc>
      </w:tr>
    </w:tbl>
    <w:p w14:paraId="0DEE2647" w14:textId="77777777" w:rsidR="00345817" w:rsidRDefault="00345817" w:rsidP="00345817">
      <w:pPr>
        <w:rPr>
          <w:rFonts w:eastAsia="Times New Roman" w:cstheme="minorHAnsi"/>
          <w:sz w:val="20"/>
          <w:szCs w:val="20"/>
          <w:lang w:eastAsia="ru-RU"/>
        </w:rPr>
      </w:pPr>
    </w:p>
    <w:p w14:paraId="36C9FA4B" w14:textId="3D5FAF31" w:rsidR="00345817" w:rsidRPr="003F02A9" w:rsidRDefault="003F02A9" w:rsidP="003F02A9">
      <w:pPr>
        <w:shd w:val="clear" w:color="auto" w:fill="FFFFFF"/>
        <w:ind w:hanging="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5</w:t>
      </w:r>
      <w:r w:rsidR="00345817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.1</w:t>
      </w:r>
      <w:r w:rsidR="00345817" w:rsidRPr="0051701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34581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Подробнее об услугах</w:t>
      </w:r>
      <w:r w:rsidR="00345817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, которые необходимо оказать в ходе организации мероприятия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(выберите нужное)</w:t>
      </w:r>
    </w:p>
    <w:p w14:paraId="3C08E387" w14:textId="77777777" w:rsidR="00345817" w:rsidRPr="00146C11" w:rsidRDefault="00345817" w:rsidP="00345817">
      <w:pPr>
        <w:rPr>
          <w:rFonts w:ascii="Century Gothic" w:eastAsia="MS Mincho" w:hAnsi="Century Gothic" w:cs="Tahoma"/>
          <w:szCs w:val="22"/>
          <w:lang w:eastAsia="ja-JP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559"/>
        <w:gridCol w:w="7075"/>
        <w:gridCol w:w="1438"/>
      </w:tblGrid>
      <w:tr w:rsidR="00345817" w:rsidRPr="00146C11" w14:paraId="5E075C51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F4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6E43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Аренда площадки для 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AA98D" w14:textId="157F51B2" w:rsidR="00345817" w:rsidRPr="003F02A9" w:rsidRDefault="00DF71CD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605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13320A56" w14:textId="77777777" w:rsidTr="007279EC">
        <w:trPr>
          <w:trHeight w:val="2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96A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1E71F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Обеспечение аппаратурой для перевода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C3B0C" w14:textId="4C926B2F" w:rsidR="00345817" w:rsidRPr="003F02A9" w:rsidRDefault="00DF71CD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59631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39853CD5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9F5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8DEC5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 xml:space="preserve">Аренда </w:t>
            </w:r>
            <w:proofErr w:type="spellStart"/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конференционного</w:t>
            </w:r>
            <w:proofErr w:type="spellEnd"/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оборудования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71032" w14:textId="77C8E9C7" w:rsidR="00345817" w:rsidRPr="003F02A9" w:rsidRDefault="00DF71CD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13472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746C3F3E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C15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FB043" w14:textId="6F3F5169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Специальное техническое оборудование</w:t>
            </w:r>
            <w:r w:rsidR="00345817" w:rsidRPr="003F02A9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– свет, звук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9E3FE" w14:textId="2755C853" w:rsidR="00345817" w:rsidRPr="003F02A9" w:rsidRDefault="00DF71CD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47853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5A95B33D" w14:textId="77777777" w:rsidTr="003F02A9">
        <w:trPr>
          <w:trHeight w:val="3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1A9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F3F37" w14:textId="3407674E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Декорационное оформление (пресс-</w:t>
            </w:r>
            <w:proofErr w:type="spellStart"/>
            <w:r>
              <w:rPr>
                <w:rFonts w:eastAsia="MS Mincho" w:cstheme="minorHAnsi"/>
                <w:sz w:val="20"/>
                <w:szCs w:val="20"/>
                <w:lang w:eastAsia="ja-JP"/>
              </w:rPr>
              <w:t>воллы</w:t>
            </w:r>
            <w:proofErr w:type="spellEnd"/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и пр.)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8ED55" w14:textId="12B1FAFE" w:rsidR="00345817" w:rsidRPr="003F02A9" w:rsidRDefault="00DF71CD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11055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18C35643" w14:textId="77777777" w:rsidTr="003F02A9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170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BCD34" w14:textId="19F16B5B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Печать брошюр и прочих</w:t>
            </w:r>
            <w:r w:rsidR="00345817" w:rsidRPr="003F02A9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печатных материалов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C23BA" w14:textId="647E3217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5783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0A77B7A5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AF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DF87A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Электронная рассылка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21EE3" w14:textId="4C24866F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3311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7CA8C704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BDE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15C98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Почтовая рассылка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A0EDB" w14:textId="75141048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16197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1B129F69" w14:textId="77777777" w:rsidTr="007279EC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E06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7B9D5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 xml:space="preserve">Организация </w:t>
            </w:r>
            <w:proofErr w:type="spellStart"/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call</w:t>
            </w:r>
            <w:proofErr w:type="spellEnd"/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-центра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111BF" w14:textId="1319563E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99839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3482CB79" w14:textId="77777777" w:rsidTr="007279EC">
        <w:trPr>
          <w:trHeight w:val="2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C83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E5D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Регистрация участников, ведение базы данных участников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54847" w14:textId="31E832A0" w:rsidR="00345817" w:rsidRPr="003F02A9" w:rsidRDefault="00206324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>
              <w:rPr>
                <w:rStyle w:val="af2"/>
                <w:rFonts w:ascii="MS Gothic" w:eastAsia="MS Gothic" w:hAnsi="MS Gothic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6759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728EAEF3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FBB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1E311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встреч в аэропортах, вокзалах</w:t>
            </w:r>
            <w:bookmarkStart w:id="14" w:name="_GoBack"/>
            <w:bookmarkEnd w:id="14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0E003" w14:textId="23011763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90942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14605FDC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4A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534DD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Визовая поддержка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9E199" w14:textId="14E44635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370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594D52CC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40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A6707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Привлечение консультантов, докладчиков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F4EC3" w14:textId="610301EE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68448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5AEF1F01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2A6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56B6B" w14:textId="29F9B60B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Привлечение ведущего, актеров</w:t>
            </w:r>
            <w:r w:rsidR="00206324">
              <w:rPr>
                <w:rFonts w:eastAsia="MS Mincho" w:cstheme="minorHAnsi"/>
                <w:sz w:val="20"/>
                <w:szCs w:val="20"/>
                <w:lang w:eastAsia="ja-JP"/>
              </w:rPr>
              <w:t>, другого персонала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6BBCB" w14:textId="3E037FB1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7639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14944CE4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569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A7422" w14:textId="7C9B8F25" w:rsidR="00345817" w:rsidRPr="00206324" w:rsidRDefault="00206324" w:rsidP="00206324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Дизайнерская поддержка (верстка печатных материалов, 3</w:t>
            </w:r>
            <w:r>
              <w:rPr>
                <w:rFonts w:eastAsia="MS Mincho" w:cstheme="minorHAnsi"/>
                <w:sz w:val="20"/>
                <w:szCs w:val="20"/>
                <w:lang w:val="en-US" w:eastAsia="ja-JP"/>
              </w:rPr>
              <w:t>d</w:t>
            </w:r>
            <w:r w:rsidRPr="00206324">
              <w:rPr>
                <w:rFonts w:eastAsia="MS Mincho" w:cstheme="minorHAnsi"/>
                <w:sz w:val="20"/>
                <w:szCs w:val="20"/>
                <w:lang w:eastAsia="ja-JP"/>
              </w:rPr>
              <w:t>-</w:t>
            </w:r>
            <w:r>
              <w:rPr>
                <w:rFonts w:eastAsia="MS Mincho" w:cstheme="minorHAnsi"/>
                <w:sz w:val="20"/>
                <w:szCs w:val="20"/>
                <w:lang w:eastAsia="ja-JP"/>
              </w:rPr>
              <w:t>моделирование площадки и пр.)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63823" w14:textId="50DE00E3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13178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7C7CE0FB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6D2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EDE69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Доставка и монтирование оборудования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73DDC" w14:textId="2874E4E5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5425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40025904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B97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1FCE3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культурной программы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F70AD" w14:textId="5F5DF9B2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2120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4D4ADE43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2D3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7E05C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развлекательной программы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6FCBD" w14:textId="523325CD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15689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2A84C173" w14:textId="77777777" w:rsidTr="00206324">
        <w:trPr>
          <w:trHeight w:val="2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11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223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Привлечение переводчиков (синхронные и последовательные)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B2630" w14:textId="3AD36278" w:rsidR="00345817" w:rsidRPr="003F02A9" w:rsidRDefault="00206324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>
              <w:rPr>
                <w:rStyle w:val="af2"/>
                <w:rFonts w:ascii="MS Gothic" w:eastAsia="MS Gothic" w:hAnsi="MS Gothic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5114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02C9BB53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397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E0763" w14:textId="5B07F3E7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фотосъемки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E5182" w14:textId="3570EF1C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3602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25A756AA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37D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23F10" w14:textId="35DB6F01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видеосъемки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A32B0" w14:textId="72D46D97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85996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338E9BAA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199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26C40" w14:textId="3A188F25" w:rsidR="00345817" w:rsidRPr="003F02A9" w:rsidRDefault="00206324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Организация прямой трансляции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FD301" w14:textId="4CFA427A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2587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7831EE9F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3ECB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C82C0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Бронирование гостиниц для проживания участников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10D24" w14:textId="3FA2355F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19463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7D63C493" w14:textId="77777777" w:rsidTr="003F02A9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415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26918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Регистрация сайта, дизайн, хостинг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691C9" w14:textId="5A134FC6" w:rsidR="00345817" w:rsidRPr="003F02A9" w:rsidRDefault="00206324" w:rsidP="003F02A9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>
              <w:rPr>
                <w:rStyle w:val="af2"/>
                <w:rFonts w:ascii="MS Gothic" w:eastAsia="MS Gothic" w:hAnsi="MS Gothic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-207780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802D40" w14:paraId="6F18C28F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5A4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1A9BB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Техническая поддержка во время проведения 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915DE" w14:textId="6BAE0A7E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9034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0F876EE9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1C9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E9CFB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Обеспечение транспортом участников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93588" w14:textId="0FB9AC16" w:rsidR="00345817" w:rsidRPr="003F02A9" w:rsidRDefault="00345817" w:rsidP="003B17A6">
            <w:pPr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</w:pPr>
            <w:r w:rsidRPr="003F02A9">
              <w:rPr>
                <w:rFonts w:ascii="MS Gothic" w:eastAsia="MS Gothic" w:hAnsi="MS Gothic" w:cstheme="minorHAnsi"/>
                <w:sz w:val="20"/>
                <w:szCs w:val="20"/>
                <w:lang w:eastAsia="ja-JP"/>
              </w:rPr>
              <w:t> </w:t>
            </w:r>
            <w:sdt>
              <w:sdtPr>
                <w:rPr>
                  <w:rStyle w:val="af2"/>
                  <w:rFonts w:ascii="MS Gothic" w:eastAsia="MS Gothic" w:hAnsi="MS Gothic"/>
                  <w:i w:val="0"/>
                  <w:sz w:val="20"/>
                  <w:szCs w:val="20"/>
                </w:rPr>
                <w:id w:val="4977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f2"/>
                </w:rPr>
              </w:sdtEndPr>
              <w:sdtContent>
                <w:r w:rsidR="003F02A9" w:rsidRPr="003F02A9">
                  <w:rPr>
                    <w:rStyle w:val="af2"/>
                    <w:rFonts w:ascii="MS Gothic" w:eastAsia="MS Gothic" w:hAnsi="MS Gothic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5817" w:rsidRPr="00146C11" w14:paraId="16394CEC" w14:textId="77777777" w:rsidTr="003F02A9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9B3" w14:textId="77777777" w:rsidR="00345817" w:rsidRPr="003F02A9" w:rsidRDefault="00345817" w:rsidP="00345817">
            <w:pPr>
              <w:numPr>
                <w:ilvl w:val="0"/>
                <w:numId w:val="10"/>
              </w:num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1FC77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 w:val="20"/>
                <w:szCs w:val="20"/>
                <w:lang w:eastAsia="ja-JP"/>
              </w:rPr>
              <w:t>Другое (укажите что именно)</w:t>
            </w:r>
          </w:p>
          <w:p w14:paraId="53FF4569" w14:textId="77777777" w:rsidR="00345817" w:rsidRPr="003F02A9" w:rsidRDefault="00345817" w:rsidP="003B17A6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6A15E" w14:textId="2558F052" w:rsidR="00345817" w:rsidRPr="003F02A9" w:rsidRDefault="00345817" w:rsidP="003F02A9">
            <w:pPr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3F02A9">
              <w:rPr>
                <w:rFonts w:eastAsia="MS Mincho" w:cstheme="minorHAnsi"/>
                <w:szCs w:val="22"/>
                <w:lang w:eastAsia="ja-JP"/>
              </w:rPr>
              <w:t> </w:t>
            </w:r>
          </w:p>
        </w:tc>
      </w:tr>
    </w:tbl>
    <w:p w14:paraId="0905865F" w14:textId="3CB275AB" w:rsidR="00D36A7D" w:rsidRPr="0051701A" w:rsidRDefault="00D36A7D" w:rsidP="00177AA1">
      <w:pPr>
        <w:spacing w:after="24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00B06C" w14:textId="508CA3EF" w:rsidR="00D36A7D" w:rsidRPr="0066392F" w:rsidRDefault="00D36A7D" w:rsidP="00D36A7D">
      <w:p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66392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Отправьте этот </w:t>
      </w:r>
      <w:r w:rsidR="00177AA1" w:rsidRPr="0066392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бриф </w:t>
      </w:r>
      <w:r w:rsidRPr="0066392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по e-mail: </w:t>
      </w:r>
      <w:r w:rsidRPr="0066392F">
        <w:rPr>
          <w:rFonts w:eastAsia="Times New Roman" w:cstheme="minorHAnsi"/>
          <w:color w:val="FF0000"/>
          <w:sz w:val="20"/>
          <w:szCs w:val="20"/>
          <w:lang w:val="en-US" w:eastAsia="ru-RU"/>
        </w:rPr>
        <w:t>pr</w:t>
      </w:r>
      <w:r w:rsidRPr="0066392F">
        <w:rPr>
          <w:rFonts w:eastAsia="Times New Roman" w:cstheme="minorHAnsi"/>
          <w:color w:val="FF0000"/>
          <w:sz w:val="20"/>
          <w:szCs w:val="20"/>
          <w:lang w:eastAsia="ru-RU"/>
        </w:rPr>
        <w:t>@redline-pr.ru</w:t>
      </w:r>
    </w:p>
    <w:p w14:paraId="197CE4C5" w14:textId="1B38B532" w:rsidR="00D36A7D" w:rsidRPr="0066392F" w:rsidRDefault="00177AA1" w:rsidP="00D36A7D">
      <w:pPr>
        <w:rPr>
          <w:rFonts w:eastAsia="Times New Roman" w:cstheme="minorHAnsi"/>
          <w:color w:val="FF0000"/>
          <w:sz w:val="20"/>
          <w:szCs w:val="20"/>
          <w:lang w:eastAsia="ru-RU"/>
        </w:rPr>
      </w:pPr>
      <w:r w:rsidRPr="0066392F">
        <w:rPr>
          <w:rFonts w:eastAsia="Times New Roman" w:cstheme="minorHAnsi"/>
          <w:color w:val="000000"/>
          <w:sz w:val="20"/>
          <w:szCs w:val="20"/>
          <w:lang w:eastAsia="ru-RU"/>
        </w:rPr>
        <w:t>или позвоните по телефону</w:t>
      </w:r>
      <w:r w:rsidR="00D36A7D" w:rsidRPr="0066392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D36A7D" w:rsidRPr="0066392F">
        <w:rPr>
          <w:rFonts w:eastAsia="Times New Roman" w:cstheme="minorHAnsi"/>
          <w:color w:val="FF0000"/>
          <w:sz w:val="20"/>
          <w:szCs w:val="20"/>
          <w:lang w:eastAsia="ru-RU"/>
        </w:rPr>
        <w:t>+7 926-579-88-17</w:t>
      </w:r>
    </w:p>
    <w:p w14:paraId="6761229F" w14:textId="77777777" w:rsidR="00D36A7D" w:rsidRPr="0066392F" w:rsidRDefault="00D36A7D" w:rsidP="00D36A7D">
      <w:pPr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66392F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Мы гарантируем конфиденциальность полученной информации. </w:t>
      </w:r>
    </w:p>
    <w:p w14:paraId="147A0B6D" w14:textId="77777777" w:rsidR="00D36A7D" w:rsidRPr="0051701A" w:rsidRDefault="00D36A7D" w:rsidP="00D36A7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150A06" w14:textId="63222A1C" w:rsidR="00D36A7D" w:rsidRDefault="00D36A7D" w:rsidP="00D36A7D">
      <w:pPr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</w:pPr>
      <w:r w:rsidRPr="0066392F"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>После получение заполненного брифа мы свяжемся с Вами</w:t>
      </w:r>
      <w:r w:rsidR="00BB18C0"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 xml:space="preserve"> </w:t>
      </w:r>
      <w:r w:rsidR="00BB18C0" w:rsidRPr="0066392F"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>в ближайшее время</w:t>
      </w:r>
      <w:r w:rsidRPr="0066392F"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 xml:space="preserve">, чтобы уточнить детали.  </w:t>
      </w:r>
    </w:p>
    <w:p w14:paraId="1101B56F" w14:textId="77777777" w:rsidR="005F624F" w:rsidRPr="0066392F" w:rsidRDefault="005F624F" w:rsidP="00D36A7D">
      <w:pPr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</w:pPr>
    </w:p>
    <w:p w14:paraId="272E4F37" w14:textId="77777777" w:rsidR="00D36A7D" w:rsidRPr="0066392F" w:rsidRDefault="00D36A7D" w:rsidP="00D36A7D">
      <w:pPr>
        <w:rPr>
          <w:rFonts w:eastAsia="Times New Roman" w:cstheme="minorHAnsi"/>
          <w:color w:val="FF0000"/>
          <w:sz w:val="16"/>
          <w:szCs w:val="16"/>
          <w:lang w:eastAsia="ru-RU"/>
        </w:rPr>
      </w:pPr>
      <w:r w:rsidRPr="0066392F">
        <w:rPr>
          <w:rFonts w:eastAsia="Times New Roman" w:cstheme="minorHAnsi"/>
          <w:b/>
          <w:bCs/>
          <w:color w:val="FF0000"/>
          <w:sz w:val="21"/>
          <w:szCs w:val="21"/>
          <w:lang w:eastAsia="ru-RU"/>
        </w:rPr>
        <w:t>Спасибо!</w:t>
      </w:r>
    </w:p>
    <w:p w14:paraId="4C077FC5" w14:textId="451E708B" w:rsidR="00706504" w:rsidRPr="00ED71EA" w:rsidRDefault="00706504" w:rsidP="009B6D36">
      <w:pPr>
        <w:tabs>
          <w:tab w:val="left" w:pos="7750"/>
        </w:tabs>
        <w:rPr>
          <w:rFonts w:ascii="Montserrat" w:hAnsi="Montserrat" w:cstheme="minorHAnsi"/>
          <w:b/>
          <w:bCs/>
          <w:sz w:val="48"/>
          <w:szCs w:val="48"/>
        </w:rPr>
      </w:pPr>
    </w:p>
    <w:sectPr w:rsidR="00706504" w:rsidRPr="00ED71EA" w:rsidSect="00A16BF6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6DE5E" w14:textId="77777777" w:rsidR="00DF71CD" w:rsidRDefault="00DF71CD" w:rsidP="005E6BB3">
      <w:r>
        <w:separator/>
      </w:r>
    </w:p>
  </w:endnote>
  <w:endnote w:type="continuationSeparator" w:id="0">
    <w:p w14:paraId="18433EFC" w14:textId="77777777" w:rsidR="00DF71CD" w:rsidRDefault="00DF71CD" w:rsidP="005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A6110" w14:textId="5154B480" w:rsidR="00D36A7D" w:rsidRPr="00D36A7D" w:rsidRDefault="00DF71CD">
    <w:pPr>
      <w:pStyle w:val="a6"/>
      <w:rPr>
        <w:rFonts w:ascii="Montserrat Light" w:hAnsi="Montserrat Light"/>
        <w:color w:val="FF0000"/>
        <w:sz w:val="20"/>
        <w:szCs w:val="20"/>
        <w:lang w:val="en-US"/>
      </w:rPr>
    </w:pPr>
    <w:hyperlink r:id="rId1" w:history="1">
      <w:r w:rsidR="00D36A7D" w:rsidRPr="00D36A7D">
        <w:rPr>
          <w:rStyle w:val="aa"/>
          <w:rFonts w:ascii="Montserrat Light" w:hAnsi="Montserrat Light"/>
          <w:color w:val="FF0000"/>
          <w:sz w:val="20"/>
          <w:szCs w:val="20"/>
          <w:lang w:val="en-US"/>
        </w:rPr>
        <w:t>www.redline-pr.ru</w:t>
      </w:r>
    </w:hyperlink>
    <w:r w:rsidR="00D36A7D" w:rsidRPr="00D36A7D">
      <w:rPr>
        <w:rFonts w:ascii="Montserrat Light" w:hAnsi="Montserrat Light"/>
        <w:color w:val="FF0000"/>
        <w:sz w:val="20"/>
        <w:szCs w:val="20"/>
        <w:lang w:val="en-US"/>
      </w:rPr>
      <w:t xml:space="preserve">                                          </w:t>
    </w:r>
    <w:hyperlink r:id="rId2" w:history="1">
      <w:r w:rsidR="00D36A7D" w:rsidRPr="00D36A7D">
        <w:rPr>
          <w:rStyle w:val="aa"/>
          <w:rFonts w:ascii="Montserrat Light" w:hAnsi="Montserrat Light"/>
          <w:color w:val="FF0000"/>
          <w:sz w:val="20"/>
          <w:szCs w:val="20"/>
          <w:lang w:val="en-US"/>
        </w:rPr>
        <w:t>pr@redline-pr.ru</w:t>
      </w:r>
    </w:hyperlink>
    <w:r w:rsidR="00D36A7D" w:rsidRPr="00D36A7D">
      <w:rPr>
        <w:rFonts w:ascii="Montserrat Light" w:hAnsi="Montserrat Light"/>
        <w:color w:val="FF0000"/>
        <w:sz w:val="20"/>
        <w:szCs w:val="20"/>
        <w:lang w:val="en-US"/>
      </w:rPr>
      <w:t xml:space="preserve">                                               +79265798817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9463" w14:textId="77777777" w:rsidR="00DF71CD" w:rsidRDefault="00DF71CD" w:rsidP="005E6BB3">
      <w:r>
        <w:separator/>
      </w:r>
    </w:p>
  </w:footnote>
  <w:footnote w:type="continuationSeparator" w:id="0">
    <w:p w14:paraId="210A564A" w14:textId="77777777" w:rsidR="00DF71CD" w:rsidRDefault="00DF71CD" w:rsidP="005E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83851" w14:textId="0AC171BE" w:rsidR="00D36A7D" w:rsidRDefault="00D36A7D">
    <w:pPr>
      <w:pStyle w:val="a4"/>
    </w:pPr>
    <w:r w:rsidRPr="00ED71EA">
      <w:rPr>
        <w:rFonts w:ascii="Montserrat" w:hAnsi="Montserrat" w:cstheme="minorHAnsi"/>
        <w:b/>
        <w:bCs/>
        <w:noProof/>
        <w:sz w:val="48"/>
        <w:szCs w:val="48"/>
        <w:lang w:eastAsia="ru-RU"/>
      </w:rPr>
      <w:drawing>
        <wp:anchor distT="0" distB="0" distL="114300" distR="114300" simplePos="0" relativeHeight="251659264" behindDoc="1" locked="0" layoutInCell="1" allowOverlap="1" wp14:anchorId="3A354603" wp14:editId="4DFB8437">
          <wp:simplePos x="0" y="0"/>
          <wp:positionH relativeFrom="margin">
            <wp:posOffset>5378450</wp:posOffset>
          </wp:positionH>
          <wp:positionV relativeFrom="paragraph">
            <wp:posOffset>-139700</wp:posOffset>
          </wp:positionV>
          <wp:extent cx="753587" cy="247650"/>
          <wp:effectExtent l="0" t="0" r="8890" b="0"/>
          <wp:wrapNone/>
          <wp:docPr id="202781658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16589" name="Рисунок 202781658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7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C7F"/>
    <w:multiLevelType w:val="hybridMultilevel"/>
    <w:tmpl w:val="C0FC0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F24A70"/>
    <w:multiLevelType w:val="hybridMultilevel"/>
    <w:tmpl w:val="1C14768C"/>
    <w:lvl w:ilvl="0" w:tplc="B52CD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3F7C"/>
    <w:multiLevelType w:val="multilevel"/>
    <w:tmpl w:val="A18E3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" w:hanging="1440"/>
      </w:pPr>
      <w:rPr>
        <w:rFonts w:hint="default"/>
      </w:rPr>
    </w:lvl>
  </w:abstractNum>
  <w:abstractNum w:abstractNumId="3">
    <w:nsid w:val="1C5F27E4"/>
    <w:multiLevelType w:val="hybridMultilevel"/>
    <w:tmpl w:val="4AA870AC"/>
    <w:lvl w:ilvl="0" w:tplc="DD92CA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0B8"/>
    <w:multiLevelType w:val="hybridMultilevel"/>
    <w:tmpl w:val="69E26026"/>
    <w:lvl w:ilvl="0" w:tplc="4E268F2E">
      <w:start w:val="1"/>
      <w:numFmt w:val="decimal"/>
      <w:lvlText w:val="%1.3"/>
      <w:lvlJc w:val="left"/>
      <w:pPr>
        <w:ind w:left="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A6E13"/>
    <w:multiLevelType w:val="hybridMultilevel"/>
    <w:tmpl w:val="85B295A6"/>
    <w:lvl w:ilvl="0" w:tplc="9568648A">
      <w:start w:val="1"/>
      <w:numFmt w:val="decimal"/>
      <w:lvlText w:val="%1."/>
      <w:lvlJc w:val="left"/>
      <w:pPr>
        <w:ind w:left="720" w:hanging="360"/>
      </w:pPr>
      <w:rPr>
        <w:rFonts w:ascii="Montserrat ExtraBold" w:hAnsi="Montserrat ExtraBold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81E90"/>
    <w:multiLevelType w:val="hybridMultilevel"/>
    <w:tmpl w:val="79F2AE06"/>
    <w:lvl w:ilvl="0" w:tplc="7EA04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C60B85"/>
    <w:multiLevelType w:val="multilevel"/>
    <w:tmpl w:val="F10CF1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2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70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8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4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9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008" w:hanging="1800"/>
      </w:pPr>
      <w:rPr>
        <w:rFonts w:hint="default"/>
        <w:b w:val="0"/>
      </w:rPr>
    </w:lvl>
  </w:abstractNum>
  <w:abstractNum w:abstractNumId="8">
    <w:nsid w:val="588E15E9"/>
    <w:multiLevelType w:val="hybridMultilevel"/>
    <w:tmpl w:val="7A6E61C8"/>
    <w:lvl w:ilvl="0" w:tplc="693A4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45932"/>
    <w:multiLevelType w:val="hybridMultilevel"/>
    <w:tmpl w:val="3ACC1D44"/>
    <w:lvl w:ilvl="0" w:tplc="0419000F">
      <w:start w:val="1"/>
      <w:numFmt w:val="decimal"/>
      <w:lvlText w:val="%1."/>
      <w:lvlJc w:val="left"/>
      <w:pPr>
        <w:ind w:left="244" w:hanging="360"/>
      </w:pPr>
    </w:lvl>
    <w:lvl w:ilvl="1" w:tplc="04190019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B3"/>
    <w:rsid w:val="00036F3E"/>
    <w:rsid w:val="00085D7C"/>
    <w:rsid w:val="00092900"/>
    <w:rsid w:val="00093065"/>
    <w:rsid w:val="00096204"/>
    <w:rsid w:val="000A5CAE"/>
    <w:rsid w:val="000C428F"/>
    <w:rsid w:val="00100B7C"/>
    <w:rsid w:val="001218C7"/>
    <w:rsid w:val="00130E83"/>
    <w:rsid w:val="00164D00"/>
    <w:rsid w:val="00170A63"/>
    <w:rsid w:val="00177AA1"/>
    <w:rsid w:val="001A13E0"/>
    <w:rsid w:val="001B6ED0"/>
    <w:rsid w:val="001D0F7E"/>
    <w:rsid w:val="00202968"/>
    <w:rsid w:val="00206324"/>
    <w:rsid w:val="0023263D"/>
    <w:rsid w:val="00263853"/>
    <w:rsid w:val="002721DB"/>
    <w:rsid w:val="002A796A"/>
    <w:rsid w:val="002C5A1B"/>
    <w:rsid w:val="002D4753"/>
    <w:rsid w:val="0033344D"/>
    <w:rsid w:val="00340754"/>
    <w:rsid w:val="00341ACD"/>
    <w:rsid w:val="00345817"/>
    <w:rsid w:val="003B45C8"/>
    <w:rsid w:val="003F02A9"/>
    <w:rsid w:val="00442A47"/>
    <w:rsid w:val="00454287"/>
    <w:rsid w:val="004727DF"/>
    <w:rsid w:val="004A4840"/>
    <w:rsid w:val="004A7F1B"/>
    <w:rsid w:val="004C3F14"/>
    <w:rsid w:val="004C62D4"/>
    <w:rsid w:val="00516101"/>
    <w:rsid w:val="005218A0"/>
    <w:rsid w:val="00545D2A"/>
    <w:rsid w:val="005473C3"/>
    <w:rsid w:val="00554E04"/>
    <w:rsid w:val="00561E51"/>
    <w:rsid w:val="00587754"/>
    <w:rsid w:val="005A62D4"/>
    <w:rsid w:val="005B4638"/>
    <w:rsid w:val="005E6BB3"/>
    <w:rsid w:val="005F174F"/>
    <w:rsid w:val="005F624F"/>
    <w:rsid w:val="00605BCF"/>
    <w:rsid w:val="00611B90"/>
    <w:rsid w:val="0066392F"/>
    <w:rsid w:val="00670BDC"/>
    <w:rsid w:val="006B3668"/>
    <w:rsid w:val="006F6C4F"/>
    <w:rsid w:val="00706504"/>
    <w:rsid w:val="007279EC"/>
    <w:rsid w:val="00744F81"/>
    <w:rsid w:val="007C6C56"/>
    <w:rsid w:val="007D10C1"/>
    <w:rsid w:val="0081206C"/>
    <w:rsid w:val="00826750"/>
    <w:rsid w:val="00860983"/>
    <w:rsid w:val="00887F27"/>
    <w:rsid w:val="008917AF"/>
    <w:rsid w:val="008D018F"/>
    <w:rsid w:val="00934674"/>
    <w:rsid w:val="00984771"/>
    <w:rsid w:val="009B6D36"/>
    <w:rsid w:val="009C381C"/>
    <w:rsid w:val="009C39AC"/>
    <w:rsid w:val="009F38ED"/>
    <w:rsid w:val="00A03093"/>
    <w:rsid w:val="00A11DD2"/>
    <w:rsid w:val="00A12863"/>
    <w:rsid w:val="00A16BF6"/>
    <w:rsid w:val="00A226F1"/>
    <w:rsid w:val="00A25ED2"/>
    <w:rsid w:val="00A303DC"/>
    <w:rsid w:val="00A61C6E"/>
    <w:rsid w:val="00A9444E"/>
    <w:rsid w:val="00AA2ECE"/>
    <w:rsid w:val="00AC3040"/>
    <w:rsid w:val="00AE4888"/>
    <w:rsid w:val="00B13112"/>
    <w:rsid w:val="00B16CDB"/>
    <w:rsid w:val="00B32204"/>
    <w:rsid w:val="00B63572"/>
    <w:rsid w:val="00B82AA7"/>
    <w:rsid w:val="00B85A1A"/>
    <w:rsid w:val="00B95816"/>
    <w:rsid w:val="00BB0AD0"/>
    <w:rsid w:val="00BB18C0"/>
    <w:rsid w:val="00BD2159"/>
    <w:rsid w:val="00BD267C"/>
    <w:rsid w:val="00BF29F7"/>
    <w:rsid w:val="00C05A8A"/>
    <w:rsid w:val="00C43624"/>
    <w:rsid w:val="00C45F43"/>
    <w:rsid w:val="00C505ED"/>
    <w:rsid w:val="00C700FC"/>
    <w:rsid w:val="00C7076A"/>
    <w:rsid w:val="00C74224"/>
    <w:rsid w:val="00CB336B"/>
    <w:rsid w:val="00D12C42"/>
    <w:rsid w:val="00D172CB"/>
    <w:rsid w:val="00D24F66"/>
    <w:rsid w:val="00D36A7D"/>
    <w:rsid w:val="00D73852"/>
    <w:rsid w:val="00D745C9"/>
    <w:rsid w:val="00D95F1C"/>
    <w:rsid w:val="00DA78DF"/>
    <w:rsid w:val="00DD3DA9"/>
    <w:rsid w:val="00DF0349"/>
    <w:rsid w:val="00DF71CD"/>
    <w:rsid w:val="00E051AC"/>
    <w:rsid w:val="00E2172E"/>
    <w:rsid w:val="00E73CB0"/>
    <w:rsid w:val="00E91A36"/>
    <w:rsid w:val="00EB014B"/>
    <w:rsid w:val="00ED497A"/>
    <w:rsid w:val="00ED71EA"/>
    <w:rsid w:val="00EE2A31"/>
    <w:rsid w:val="00EF4701"/>
    <w:rsid w:val="00EF780B"/>
    <w:rsid w:val="00F32F43"/>
    <w:rsid w:val="00F459AB"/>
    <w:rsid w:val="00F50876"/>
    <w:rsid w:val="00F82B6F"/>
    <w:rsid w:val="00F93258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2BCD"/>
  <w15:chartTrackingRefBased/>
  <w15:docId w15:val="{76F801C3-A294-3743-A829-EC6B1818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6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BB3"/>
  </w:style>
  <w:style w:type="paragraph" w:styleId="a6">
    <w:name w:val="footer"/>
    <w:basedOn w:val="a"/>
    <w:link w:val="a7"/>
    <w:uiPriority w:val="99"/>
    <w:unhideWhenUsed/>
    <w:rsid w:val="005E6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BB3"/>
  </w:style>
  <w:style w:type="paragraph" w:styleId="a8">
    <w:name w:val="No Spacing"/>
    <w:uiPriority w:val="1"/>
    <w:qFormat/>
    <w:rsid w:val="00A303D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a9">
    <w:name w:val="List Paragraph"/>
    <w:basedOn w:val="a"/>
    <w:uiPriority w:val="34"/>
    <w:qFormat/>
    <w:rsid w:val="00164D0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a">
    <w:name w:val="Hyperlink"/>
    <w:basedOn w:val="a0"/>
    <w:uiPriority w:val="99"/>
    <w:unhideWhenUsed/>
    <w:rsid w:val="00D36A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25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5E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25E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5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5ED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25E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5ED2"/>
    <w:rPr>
      <w:rFonts w:ascii="Segoe UI" w:hAnsi="Segoe UI" w:cs="Segoe UI"/>
      <w:sz w:val="18"/>
      <w:szCs w:val="18"/>
    </w:rPr>
  </w:style>
  <w:style w:type="character" w:styleId="af2">
    <w:name w:val="Book Title"/>
    <w:basedOn w:val="a0"/>
    <w:uiPriority w:val="33"/>
    <w:qFormat/>
    <w:rsid w:val="00545D2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dline-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redline-pr.ru" TargetMode="External"/><Relationship Id="rId1" Type="http://schemas.openxmlformats.org/officeDocument/2006/relationships/hyperlink" Target="http://www.redline-p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Гавриленков</dc:creator>
  <cp:keywords/>
  <dc:description/>
  <cp:lastModifiedBy>Учетная запись Майкрософт</cp:lastModifiedBy>
  <cp:revision>26</cp:revision>
  <dcterms:created xsi:type="dcterms:W3CDTF">2024-09-16T09:39:00Z</dcterms:created>
  <dcterms:modified xsi:type="dcterms:W3CDTF">2025-04-08T16:34:00Z</dcterms:modified>
</cp:coreProperties>
</file>