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8B" w:rsidRDefault="00626D8A">
      <w:pPr>
        <w:shd w:val="clear" w:color="auto" w:fill="FFFFFF"/>
        <w:rPr>
          <w:rFonts w:ascii="Montserrat" w:hAnsi="Montserrat" w:cstheme="minorHAnsi"/>
          <w:b/>
          <w:bCs/>
          <w:sz w:val="48"/>
          <w:szCs w:val="48"/>
        </w:rPr>
      </w:pPr>
      <w:r>
        <w:rPr>
          <w:rFonts w:ascii="Calibri" w:eastAsia="Times New Roman" w:hAnsi="Calibri" w:cs="Arial"/>
          <w:b/>
          <w:bCs/>
          <w:color w:val="000000"/>
          <w:sz w:val="40"/>
          <w:szCs w:val="40"/>
          <w:lang w:eastAsia="ru-RU"/>
        </w:rPr>
        <w:t>Бриф на</w:t>
      </w:r>
      <w:r>
        <w:rPr>
          <w:rFonts w:ascii="Montserrat" w:hAnsi="Montserrat" w:cstheme="minorHAnsi"/>
          <w:b/>
          <w:bCs/>
          <w:sz w:val="48"/>
          <w:szCs w:val="48"/>
        </w:rPr>
        <w:t xml:space="preserve"> </w:t>
      </w:r>
      <w:r>
        <w:rPr>
          <w:rFonts w:ascii="Calibri" w:eastAsia="Times New Roman" w:hAnsi="Calibri" w:cs="Arial"/>
          <w:b/>
          <w:bCs/>
          <w:color w:val="FF0000"/>
          <w:sz w:val="40"/>
          <w:szCs w:val="40"/>
          <w:lang w:val="en-US" w:eastAsia="ru-RU"/>
        </w:rPr>
        <w:t>PR</w:t>
      </w:r>
      <w:r>
        <w:rPr>
          <w:rFonts w:ascii="Calibri" w:eastAsia="Times New Roman" w:hAnsi="Calibri" w:cs="Arial"/>
          <w:b/>
          <w:bCs/>
          <w:color w:val="000000"/>
          <w:sz w:val="40"/>
          <w:szCs w:val="40"/>
          <w:lang w:eastAsia="ru-RU"/>
        </w:rPr>
        <w:t>-продвижение</w:t>
      </w:r>
    </w:p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 xml:space="preserve">Приветствуем от лица агентства </w:t>
      </w:r>
      <w:hyperlink r:id="rId7" w:tooltip="http://www.redline-pr.ru" w:history="1">
        <w:r w:rsidRPr="00BB7825">
          <w:rPr>
            <w:rStyle w:val="af9"/>
            <w:rFonts w:ascii="Calibri" w:eastAsia="Times New Roman" w:hAnsi="Calibri" w:cs="Arial"/>
            <w:b/>
            <w:color w:val="FF0000"/>
            <w:sz w:val="20"/>
            <w:szCs w:val="20"/>
            <w:lang w:val="en-US" w:eastAsia="ru-RU"/>
          </w:rPr>
          <w:t>Redline</w:t>
        </w:r>
        <w:r w:rsidRPr="00BB7825">
          <w:rPr>
            <w:rStyle w:val="af9"/>
            <w:rFonts w:ascii="Calibri" w:eastAsia="Times New Roman" w:hAnsi="Calibri" w:cs="Arial"/>
            <w:b/>
            <w:color w:val="FF0000"/>
            <w:sz w:val="20"/>
            <w:szCs w:val="20"/>
            <w:lang w:eastAsia="ru-RU"/>
          </w:rPr>
          <w:t xml:space="preserve"> </w:t>
        </w:r>
        <w:r w:rsidRPr="00BB7825">
          <w:rPr>
            <w:rStyle w:val="af9"/>
            <w:rFonts w:ascii="Calibri" w:eastAsia="Times New Roman" w:hAnsi="Calibri" w:cs="Arial"/>
            <w:b/>
            <w:color w:val="FF0000"/>
            <w:sz w:val="20"/>
            <w:szCs w:val="20"/>
            <w:lang w:val="en-US" w:eastAsia="ru-RU"/>
          </w:rPr>
          <w:t>PR</w:t>
        </w:r>
      </w:hyperlink>
      <w:r w:rsidRPr="00BB7825">
        <w:rPr>
          <w:rFonts w:ascii="Calibri" w:eastAsia="Times New Roman" w:hAnsi="Calibri" w:cs="Arial"/>
          <w:color w:val="000000"/>
          <w:sz w:val="20"/>
          <w:szCs w:val="20"/>
          <w:u w:val="single"/>
          <w:lang w:eastAsia="ru-RU"/>
        </w:rPr>
        <w:t>!</w:t>
      </w:r>
    </w:p>
    <w:p w:rsidR="00093B8B" w:rsidRDefault="00093B8B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Этот бриф поможет нам подготовиться к работе, чтобы сделать её для вас наилучшим образом.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Подробно заполненный бриф позволит решить поставленные задачи максимально быстро и эффективно.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Мы гарантируем вам полную конфиденциальность представленной нам информации.</w:t>
      </w:r>
    </w:p>
    <w:p w:rsidR="00093B8B" w:rsidRDefault="00626D8A">
      <w:p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Если какие-либо из вопросов анкеты покажутся вам сложными, пожалуйста, обратитесь к н</w:t>
      </w: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ам за разъяснениями. Если у вас есть собственный бриф – предоставьте его вместо данного, недостающую информацию мы уточним при встрече!</w:t>
      </w:r>
    </w:p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7"/>
      </w:tblGrid>
      <w:tr w:rsidR="00093B8B">
        <w:trPr>
          <w:trHeight w:val="215"/>
        </w:trPr>
        <w:tc>
          <w:tcPr>
            <w:tcW w:w="94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Контактная и общая информация</w:t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pStyle w:val="af8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Название компании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0" w:name="ТекстовоеПоле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pStyle w:val="af8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Ссылка на сайт компании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" w:name="ТекстовоеПоле2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pStyle w:val="af8"/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Контактное лицо (ФИО и должность)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" w:name="ТекстовоеПоле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1.4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Контакты (телефон и корпоративный e-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)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3" w:name="ТекстовоеПоле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1.5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Вид предоставления коммерческого предложения (выберите нужное)</w:t>
      </w:r>
    </w:p>
    <w:p w:rsidR="00093B8B" w:rsidRDefault="00093B8B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09778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Ценовое предложение и условия сотрудничества</w:t>
      </w: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70475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П</w:t>
      </w:r>
      <w:r>
        <w:rPr>
          <w:rFonts w:eastAsia="Times New Roman" w:cstheme="minorHAnsi"/>
          <w:sz w:val="20"/>
          <w:szCs w:val="20"/>
          <w:lang w:eastAsia="ru-RU"/>
        </w:rPr>
        <w:t>резентационное предложение (первичное предложение шагов и этапов работ)</w:t>
      </w:r>
    </w:p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1.6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Сроки предоставления коммерческого предложения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4" w:name="ТекстовоеПоле5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</w:p>
        </w:tc>
      </w:tr>
    </w:tbl>
    <w:p w:rsidR="00093B8B" w:rsidRDefault="00093B8B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1.7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Дата заполнения брифа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Цели и задачи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n-US" w:eastAsia="ru-RU"/>
              </w:rPr>
              <w:t>PR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-услуг</w:t>
            </w:r>
          </w:p>
        </w:tc>
      </w:tr>
    </w:tbl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2.1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Количественные и качественные цели и задачи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begin"/>
            </w:r>
            <w:bookmarkStart w:id="5" w:name="ТекстовоеПоле6"/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 xml:space="preserve">Пример: 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повышение упоминаемости объекта продвижения в СМИ и/или социальных медиа на N% по сравнению с ближайшим конкурентом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повышение МедиаИндекса/CМ Индекса объекта продвижения в СМИ/социальных медиа на N% год к году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повышение трафика на сайт на N%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закрепление за объектом продвижения N имиджа/репутации и пр.</w: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</w:tbl>
    <w:p w:rsidR="00093B8B" w:rsidRDefault="00093B8B">
      <w:pPr>
        <w:shd w:val="clear" w:color="auto" w:fill="FFFFFF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2.2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Критерии успешной работы PR-агентства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(укажите приоритетные для вас)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begin"/>
            </w:r>
            <w:bookmarkStart w:id="6" w:name="ТекстовоеПоле7"/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Пример: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выполнение обозначенных выше результатов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быстрое погружение в специфику деятельности</w:t>
            </w:r>
          </w:p>
          <w:p w:rsidR="00093B8B" w:rsidRDefault="00626D8A">
            <w:pP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креативный подход к решению задач</w:t>
            </w:r>
          </w:p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- номинация и победа PR-кейса в коммуникационных премиях и пр.</w:t>
            </w:r>
            <w:r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</w:tbl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2.3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Планиру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емый период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-продвижения/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-кампании</w:t>
      </w:r>
    </w:p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37453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Ежемесячно в течение года (абонентская регулярная </w:t>
      </w:r>
      <w:r>
        <w:rPr>
          <w:rFonts w:eastAsia="Times New Roman" w:cstheme="minorHAnsi"/>
          <w:sz w:val="20"/>
          <w:szCs w:val="20"/>
          <w:lang w:val="en-US" w:eastAsia="ru-RU"/>
        </w:rPr>
        <w:t>PR</w:t>
      </w:r>
      <w:r>
        <w:rPr>
          <w:rFonts w:eastAsia="Times New Roman" w:cstheme="minorHAnsi"/>
          <w:sz w:val="20"/>
          <w:szCs w:val="20"/>
          <w:lang w:eastAsia="ru-RU"/>
        </w:rPr>
        <w:t>-поддержка)</w:t>
      </w: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86806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До 3 месяцев (проектная краткосрочная </w:t>
      </w:r>
      <w:r>
        <w:rPr>
          <w:rFonts w:eastAsia="Times New Roman" w:cstheme="minorHAnsi"/>
          <w:sz w:val="20"/>
          <w:szCs w:val="20"/>
          <w:lang w:val="en-US" w:eastAsia="ru-RU"/>
        </w:rPr>
        <w:t>PR</w:t>
      </w:r>
      <w:r>
        <w:rPr>
          <w:rFonts w:eastAsia="Times New Roman" w:cstheme="minorHAnsi"/>
          <w:sz w:val="20"/>
          <w:szCs w:val="20"/>
          <w:lang w:eastAsia="ru-RU"/>
        </w:rPr>
        <w:t>-кампания)</w:t>
      </w:r>
    </w:p>
    <w:p w:rsidR="00093B8B" w:rsidRDefault="00626D8A">
      <w:pPr>
        <w:ind w:firstLine="284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Другое: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7" w:name="ТекстовоеПоле8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7"/>
          </w:p>
        </w:tc>
      </w:tr>
    </w:tbl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2.4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Бюджет (укажите бюджет, включая рекламный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, который вы выделяете/планируете выделять на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-продвижение в течение периода)</w:t>
      </w:r>
    </w:p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9824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До 500 тыс. рублей</w:t>
      </w: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212311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От 500 тыс. до 1 млн рублей</w:t>
      </w:r>
    </w:p>
    <w:p w:rsidR="00093B8B" w:rsidRDefault="00626D8A">
      <w:pPr>
        <w:rPr>
          <w:rFonts w:eastAsia="Times New Roman" w:cstheme="minorHAnsi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2522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Свыше 1 млн рублей</w:t>
      </w:r>
    </w:p>
    <w:p w:rsidR="00093B8B" w:rsidRDefault="00626D8A">
      <w:pPr>
        <w:ind w:firstLine="284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Другой: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8" w:name="ТекстовоеПоле9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8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2.5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proofErr w:type="spellStart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Инфоповоды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прошедшие и ближайшие, требующие освещения в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инфополе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(перечислите)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9" w:name="ТекстовоеПоле10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9"/>
          </w:p>
        </w:tc>
      </w:tr>
    </w:tbl>
    <w:p w:rsidR="00BB7825" w:rsidRDefault="00BB7825" w:rsidP="00BB7825">
      <w:pPr>
        <w:shd w:val="clear" w:color="auto" w:fill="FFFFFF"/>
        <w:ind w:hanging="47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BB7825" w:rsidRPr="00BB7825" w:rsidRDefault="00BB7825" w:rsidP="00BB7825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2.6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Какая маркетинговая активность реализуется вами на данный момент (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SEO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, контекстная и/или иные виды рекламы,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SMM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-инструменты и какие,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ru-RU"/>
        </w:rPr>
        <w:t>PR</w:t>
      </w:r>
      <w:r w:rsidRPr="00BB7825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-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инструменты и какие и пр.)?</w:t>
      </w:r>
    </w:p>
    <w:p w:rsidR="00BB7825" w:rsidRDefault="00BB7825" w:rsidP="00BB7825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BB7825" w:rsidTr="007C4623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25" w:rsidRDefault="00BB7825" w:rsidP="007C46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093B8B" w:rsidRDefault="00093B8B">
      <w:pPr>
        <w:shd w:val="clear" w:color="auto" w:fill="FFFFFF"/>
        <w:ind w:left="-47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93B8B" w:rsidRDefault="00BB7825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2.7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Интересующие коммуникационные услуги (выберите нужное)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31885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Разработка PR-стратегии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47233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-кампания/коммуникационный </w:t>
      </w:r>
      <w:proofErr w:type="spellStart"/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имиджевый</w:t>
      </w:r>
      <w:proofErr w:type="spellEnd"/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 проект</w:t>
      </w: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46951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Внешняя абонентская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регулярная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-поддержка/внешний пресс-офис (написание пресс-релизов, статей, организация интервью, комментариев, участие спикеров в профильных мероприятиях и др.)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93818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Корпоративный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 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2616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Внутрикорпоративный PR (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HR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)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56563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Антикризисный PR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3663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Инвестицион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ный P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R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591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Организация пресс-мероприятия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94467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val="en-US" w:eastAsia="ru-RU"/>
        </w:rPr>
        <w:t>PR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 через инфлюенсеров, лидеров мнений</w:t>
      </w: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9306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Медиапланирование</w:t>
      </w:r>
      <w:proofErr w:type="spellEnd"/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 (размещение рекламно-информационных материалов в СМИ и социальных медиа)</w:t>
      </w:r>
    </w:p>
    <w:p w:rsidR="00093B8B" w:rsidRDefault="00626D8A">
      <w:pP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31907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PR-продвижение персоны</w:t>
      </w:r>
    </w:p>
    <w:p w:rsidR="00093B8B" w:rsidRDefault="00626D8A">
      <w:pPr>
        <w:ind w:firstLine="284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Другое: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0" w:name="ТекстовоеПоле1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0"/>
          </w:p>
        </w:tc>
      </w:tr>
    </w:tbl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93B8B" w:rsidRDefault="00BB7825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2.8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Дополнительная информация/рекомендации 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1" w:name="ТекстовоеПоле12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1"/>
          </w:p>
        </w:tc>
      </w:tr>
    </w:tbl>
    <w:p w:rsidR="00093B8B" w:rsidRDefault="00093B8B">
      <w:pPr>
        <w:rPr>
          <w:rFonts w:eastAsia="Times New Roman" w:cstheme="minorHAnsi"/>
          <w:sz w:val="20"/>
          <w:szCs w:val="20"/>
          <w:lang w:eastAsia="ru-RU"/>
        </w:rPr>
      </w:pP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компании</w:t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shd w:val="clear" w:color="auto" w:fill="FFFFFF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:rsidR="00093B8B" w:rsidRDefault="00626D8A">
      <w:pPr>
        <w:pStyle w:val="af8"/>
        <w:numPr>
          <w:ilvl w:val="1"/>
          <w:numId w:val="8"/>
        </w:num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ab/>
        <w:t>Род деятельности компании/бренда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2" w:name="ТекстовоеПоле1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2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3.2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Слоган или миссия вашей компании/бренда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3" w:name="ТекстовоеПоле1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3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pStyle w:val="af8"/>
        <w:shd w:val="clear" w:color="auto" w:fill="FFFFFF"/>
        <w:spacing w:after="0" w:line="240" w:lineRule="auto"/>
        <w:ind w:left="4" w:hanging="43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3.3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ab/>
        <w:t>Конкурентные преимущества компании</w:t>
      </w:r>
      <w:r>
        <w:rPr>
          <w:rFonts w:eastAsia="Times New Roman" w:cs="Arial"/>
          <w:b/>
          <w:bCs/>
          <w:color w:val="000000"/>
          <w:sz w:val="20"/>
          <w:szCs w:val="20"/>
          <w:lang w:val="en-US" w:eastAsia="ru-RU"/>
        </w:rPr>
        <w:t>/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бренда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/>
            </w:r>
            <w:bookmarkStart w:id="14" w:name="ТекстовоеПоле15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14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3.</w:t>
      </w:r>
      <w:r>
        <w:rPr>
          <w:rFonts w:eastAsia="Times New Roman" w:cs="Arial"/>
          <w:color w:val="000000"/>
          <w:sz w:val="20"/>
          <w:szCs w:val="20"/>
          <w:lang w:eastAsia="ru-RU"/>
        </w:rPr>
        <w:t>4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Маркетинговые цели компании/бренда на ближайшие 1-3 года</w:t>
      </w:r>
    </w:p>
    <w:p w:rsidR="00093B8B" w:rsidRDefault="00093B8B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/>
            </w:r>
            <w:bookmarkStart w:id="15" w:name="ТекстовоеПоле16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15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pStyle w:val="af8"/>
        <w:shd w:val="clear" w:color="auto" w:fill="FFFFFF"/>
        <w:spacing w:after="0" w:line="240" w:lineRule="auto"/>
        <w:ind w:left="4" w:hanging="430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3.5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Коммерческие цели компании/бренда на ближайшие 1-3 года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begin"/>
            </w:r>
            <w:bookmarkStart w:id="16" w:name="ТекстовоеПоле17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fldChar w:fldCharType="end"/>
            </w:r>
            <w:bookmarkEnd w:id="16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об объекте продвижения</w:t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shd w:val="clear" w:color="auto" w:fill="FFFFFF"/>
        <w:ind w:left="360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 w:firstLine="50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>1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Объект продвижения (укажите компанию или бренд, продукт или услугу)</w:t>
      </w:r>
    </w:p>
    <w:p w:rsidR="00093B8B" w:rsidRDefault="00093B8B">
      <w:pPr>
        <w:pStyle w:val="af8"/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7" w:name="ТекстовоеПоле18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7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2 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Слоган объекта продвижения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18" w:name="ТекстовоеПоле19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8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 w:firstLine="50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>3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Позиционирование объекта продвижения (укажите миссию, видение, ценности) 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begin"/>
            </w:r>
            <w:bookmarkStart w:id="19" w:name="ТекстовоеПоле20"/>
            <w:r>
              <w:rPr>
                <w:rFonts w:ascii="Times New Roman" w:eastAsia="Times New Roman" w:hAnsi="Times New Roman" w:cs="Times New Roman"/>
                <w:lang w:val="en-US"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  <w:bookmarkEnd w:id="19"/>
          </w:p>
        </w:tc>
      </w:tr>
    </w:tbl>
    <w:p w:rsidR="00093B8B" w:rsidRDefault="00093B8B">
      <w:pPr>
        <w:shd w:val="clear" w:color="auto" w:fill="FFFFFF"/>
        <w:rPr>
          <w:rFonts w:eastAsia="Times New Roman" w:cs="Arial"/>
          <w:b/>
          <w:bCs/>
          <w:vanish/>
          <w:color w:val="000000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4 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Конкурентны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е преимущества объекта продвижения (укажите не менее 2-х)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0" w:name="ТекстовоеПоле2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0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5 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Стадия жизненного цикла объекта продвижения (выберите нужное)</w:t>
      </w:r>
    </w:p>
    <w:p w:rsidR="00093B8B" w:rsidRDefault="00093B8B">
      <w:pPr>
        <w:shd w:val="clear" w:color="auto" w:fill="FFFFFF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49498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Выведение на рынок, этап формирования рынка </w:t>
      </w: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1137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Активный рост рынка </w:t>
      </w: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70439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>З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амедление роста, зрелость </w:t>
      </w:r>
    </w:p>
    <w:p w:rsidR="00093B8B" w:rsidRDefault="00626D8A">
      <w:pPr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-123060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20"/>
          <w:szCs w:val="20"/>
          <w:lang w:eastAsia="ru-RU"/>
        </w:rPr>
        <w:t xml:space="preserve">Спад, сужение рынка 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4.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6 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Потребительские свойства (характеристики) объекта продвижения</w:t>
      </w:r>
    </w:p>
    <w:p w:rsidR="00093B8B" w:rsidRDefault="00093B8B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1" w:name="ТекстовоеПоле22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1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lastRenderedPageBreak/>
        <w:t>4.7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Уровень цен на товары/услуги (выберите нужное)</w:t>
      </w:r>
    </w:p>
    <w:p w:rsidR="00093B8B" w:rsidRDefault="00093B8B">
      <w:pPr>
        <w:shd w:val="clear" w:color="auto" w:fill="FFFFFF"/>
        <w:ind w:left="-47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48112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Очень высокий </w:t>
      </w:r>
    </w:p>
    <w:p w:rsidR="00093B8B" w:rsidRDefault="00626D8A">
      <w:pPr>
        <w:rPr>
          <w:rFonts w:eastAsia="Times New Roman" w:cstheme="minorHAnsi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63128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Выше, чем у конкурентов </w:t>
      </w:r>
    </w:p>
    <w:p w:rsidR="00093B8B" w:rsidRDefault="00626D8A">
      <w:pPr>
        <w:rPr>
          <w:rFonts w:eastAsia="Times New Roman" w:cstheme="minorHAnsi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4389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а уровне конкурентов </w:t>
      </w:r>
    </w:p>
    <w:p w:rsidR="00093B8B" w:rsidRDefault="00626D8A">
      <w:pPr>
        <w:rPr>
          <w:rFonts w:eastAsia="Times New Roman" w:cstheme="minorHAnsi"/>
          <w:lang w:eastAsia="ru-RU"/>
        </w:rPr>
      </w:pPr>
      <w:sdt>
        <w:sdtPr>
          <w:rPr>
            <w:rFonts w:ascii="Trebuchet MS" w:hAnsi="Trebuchet MS"/>
            <w:sz w:val="20"/>
            <w:szCs w:val="20"/>
          </w:rPr>
          <w:id w:val="196715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Style w:val="aff1"/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Ниже, чем у конкурентов 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Целевая аудитория</w:t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5.</w:t>
      </w:r>
      <w:r>
        <w:rPr>
          <w:rFonts w:eastAsia="Times New Roman" w:cs="Arial"/>
          <w:color w:val="000000"/>
          <w:sz w:val="20"/>
          <w:szCs w:val="20"/>
          <w:lang w:eastAsia="ru-RU"/>
        </w:rPr>
        <w:t>1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Демографические характеристики (возраст, пол, размер семьи)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2" w:name="ТекстовоеПоле2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2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5.</w:t>
      </w:r>
      <w:r>
        <w:rPr>
          <w:rFonts w:eastAsia="Times New Roman" w:cs="Arial"/>
          <w:color w:val="000000"/>
          <w:sz w:val="20"/>
          <w:szCs w:val="20"/>
          <w:lang w:eastAsia="ru-RU"/>
        </w:rPr>
        <w:t>2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Социально-экономические характеристики (уровень дохода, род занятий/сфера бизнеса, образование)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3" w:name="ТекстовоеПоле24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3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  <w:bookmarkStart w:id="24" w:name="_GoBack"/>
      <w:bookmarkEnd w:id="24"/>
    </w:p>
    <w:p w:rsidR="00093B8B" w:rsidRDefault="00626D8A">
      <w:pPr>
        <w:shd w:val="clear" w:color="auto" w:fill="FFFFFF"/>
        <w:ind w:hanging="426"/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5.</w:t>
      </w:r>
      <w:r>
        <w:rPr>
          <w:rFonts w:eastAsia="Times New Roman" w:cs="Arial"/>
          <w:color w:val="000000"/>
          <w:sz w:val="20"/>
          <w:szCs w:val="20"/>
          <w:lang w:eastAsia="ru-RU"/>
        </w:rPr>
        <w:t>3</w:t>
      </w:r>
      <w:r>
        <w:rPr>
          <w:rFonts w:eastAsia="Times New Roman" w:cs="Arial"/>
          <w:color w:val="000000"/>
          <w:sz w:val="20"/>
          <w:szCs w:val="20"/>
          <w:lang w:eastAsia="ru-RU"/>
        </w:rPr>
        <w:tab/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Мотивация целевой аудитории (что потребитель хочет получить</w:t>
      </w:r>
      <w:r w:rsidR="00BB7825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на рациональном и эмоциональном уровнях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)</w:t>
      </w:r>
    </w:p>
    <w:p w:rsidR="00093B8B" w:rsidRDefault="00093B8B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5" w:name="ТекстовоеПоле25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5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конкурентах</w:t>
            </w: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6.1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Названия компаний/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брендов конкурентов и их конкретные продукты/услуги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6" w:name="ТекстовоеПоле26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6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6.2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Конкурент, представляющий наибольшую угрозу</w:t>
      </w:r>
    </w:p>
    <w:p w:rsidR="00093B8B" w:rsidRDefault="00093B8B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begin"/>
            </w:r>
            <w:bookmarkStart w:id="27" w:name="ТекстовоеПоле27"/>
            <w:r>
              <w:rPr>
                <w:rFonts w:ascii="Times New Roman" w:eastAsia="Times New Roman" w:hAnsi="Times New Roman" w:cs="Times New Roman"/>
                <w:lang w:val="en-US"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  <w:bookmarkEnd w:id="27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6.3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Сильные стороны конкурента перед вашей компанией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8" w:name="ТекстовоеПоле28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8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hanging="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6.4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С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>лабые стороны конкурента перед вашей компанией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29" w:name="ТекстовоеПоле29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9"/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6.5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Приблизительный бюджет на PR компаний-конкурентов (укажите, если эта информация доступна)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093B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093B8B"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Информация о предыдущей PR-деятельности</w:t>
            </w:r>
          </w:p>
        </w:tc>
      </w:tr>
    </w:tbl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7.1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>Какая PR-активность проводилась вами</w:t>
      </w:r>
      <w:r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за последний год?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7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30" w:name="ТекстовоеПоле31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0"/>
          </w:p>
        </w:tc>
      </w:tr>
    </w:tbl>
    <w:p w:rsidR="00093B8B" w:rsidRDefault="00093B8B">
      <w:pPr>
        <w:shd w:val="clear" w:color="auto" w:fill="FFFFFF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093B8B">
      <w:pPr>
        <w:shd w:val="clear" w:color="auto" w:fill="FFFFFF"/>
        <w:ind w:hanging="47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093B8B" w:rsidRDefault="00BB7825">
      <w:pPr>
        <w:shd w:val="clear" w:color="auto" w:fill="FFFFFF"/>
        <w:ind w:left="-4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lastRenderedPageBreak/>
        <w:t>7.2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626D8A">
        <w:rPr>
          <w:rFonts w:ascii="Calibri" w:eastAsia="Times New Roman" w:hAnsi="Calibri" w:cs="Arial"/>
          <w:b/>
          <w:bCs/>
          <w:color w:val="000000"/>
          <w:sz w:val="20"/>
          <w:szCs w:val="20"/>
          <w:lang w:eastAsia="ru-RU"/>
        </w:rPr>
        <w:tab/>
        <w:t xml:space="preserve">Какова эффективность ваших предыдущих PR-кампаний? </w:t>
      </w:r>
    </w:p>
    <w:p w:rsidR="00093B8B" w:rsidRDefault="00093B8B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093B8B">
        <w:trPr>
          <w:trHeight w:val="394"/>
        </w:trPr>
        <w:tc>
          <w:tcPr>
            <w:tcW w:w="949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8B" w:rsidRDefault="00626D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bookmarkStart w:id="31" w:name="ТекстовоеПоле33"/>
            <w:r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1"/>
          </w:p>
        </w:tc>
      </w:tr>
    </w:tbl>
    <w:p w:rsidR="00093B8B" w:rsidRDefault="00093B8B">
      <w:pPr>
        <w:spacing w:after="2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Отправьте этот бриф по e-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: </w:t>
      </w:r>
      <w:r>
        <w:rPr>
          <w:rFonts w:eastAsia="Times New Roman" w:cstheme="minorHAnsi"/>
          <w:color w:val="FF0000"/>
          <w:sz w:val="20"/>
          <w:szCs w:val="20"/>
          <w:lang w:val="en-US" w:eastAsia="ru-RU"/>
        </w:rPr>
        <w:t>pr</w:t>
      </w:r>
      <w:r>
        <w:rPr>
          <w:rFonts w:eastAsia="Times New Roman" w:cstheme="minorHAnsi"/>
          <w:color w:val="FF0000"/>
          <w:sz w:val="20"/>
          <w:szCs w:val="20"/>
          <w:lang w:eastAsia="ru-RU"/>
        </w:rPr>
        <w:t>@redline-pr.ru</w:t>
      </w:r>
    </w:p>
    <w:p w:rsidR="00093B8B" w:rsidRDefault="00626D8A">
      <w:pPr>
        <w:rPr>
          <w:rFonts w:eastAsia="Times New Roman" w:cstheme="minorHAnsi"/>
          <w:color w:val="FF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или позвоните по телефону </w:t>
      </w:r>
      <w:r>
        <w:rPr>
          <w:rFonts w:eastAsia="Times New Roman" w:cstheme="minorHAnsi"/>
          <w:color w:val="FF0000"/>
          <w:sz w:val="20"/>
          <w:szCs w:val="20"/>
          <w:lang w:eastAsia="ru-RU"/>
        </w:rPr>
        <w:t>+7 926-579-88-17</w:t>
      </w:r>
    </w:p>
    <w:p w:rsidR="00093B8B" w:rsidRDefault="00626D8A">
      <w:pPr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Мы гарантируем конфиденциальность полученной информации. </w:t>
      </w:r>
    </w:p>
    <w:p w:rsidR="00093B8B" w:rsidRDefault="00093B8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3B8B" w:rsidRDefault="00626D8A">
      <w:pPr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 xml:space="preserve">После получение заполненного брифа мы свяжемся с Вами в ближайшее время, чтобы уточнить детали.  </w:t>
      </w:r>
    </w:p>
    <w:p w:rsidR="00093B8B" w:rsidRDefault="00093B8B">
      <w:pPr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</w:pPr>
    </w:p>
    <w:p w:rsidR="00093B8B" w:rsidRDefault="00626D8A">
      <w:pPr>
        <w:rPr>
          <w:rFonts w:eastAsia="Times New Roman" w:cstheme="minorHAnsi"/>
          <w:color w:val="FF0000"/>
          <w:sz w:val="16"/>
          <w:szCs w:val="16"/>
          <w:lang w:eastAsia="ru-RU"/>
        </w:rPr>
      </w:pPr>
      <w:r>
        <w:rPr>
          <w:rFonts w:eastAsia="Times New Roman" w:cstheme="minorHAnsi"/>
          <w:b/>
          <w:bCs/>
          <w:color w:val="FF0000"/>
          <w:sz w:val="21"/>
          <w:szCs w:val="21"/>
          <w:lang w:eastAsia="ru-RU"/>
        </w:rPr>
        <w:t>Спасибо!</w:t>
      </w:r>
    </w:p>
    <w:p w:rsidR="00093B8B" w:rsidRDefault="00093B8B">
      <w:pPr>
        <w:tabs>
          <w:tab w:val="left" w:pos="7750"/>
        </w:tabs>
        <w:rPr>
          <w:rFonts w:ascii="Montserrat" w:hAnsi="Montserrat" w:cstheme="minorHAnsi"/>
          <w:b/>
          <w:bCs/>
          <w:sz w:val="48"/>
          <w:szCs w:val="48"/>
        </w:rPr>
      </w:pPr>
    </w:p>
    <w:sectPr w:rsidR="00093B8B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8A" w:rsidRDefault="00626D8A">
      <w:r>
        <w:separator/>
      </w:r>
    </w:p>
  </w:endnote>
  <w:endnote w:type="continuationSeparator" w:id="0">
    <w:p w:rsidR="00626D8A" w:rsidRDefault="0062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Bold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8B" w:rsidRDefault="00626D8A">
    <w:pPr>
      <w:pStyle w:val="af5"/>
      <w:rPr>
        <w:rFonts w:ascii="Montserrat Light" w:hAnsi="Montserrat Light"/>
        <w:color w:val="FF0000"/>
        <w:sz w:val="20"/>
        <w:szCs w:val="20"/>
        <w:lang w:val="en-US"/>
      </w:rPr>
    </w:pPr>
    <w:hyperlink r:id="rId1" w:tooltip="http://www.redline-pr.ru" w:history="1">
      <w:r>
        <w:rPr>
          <w:rStyle w:val="af9"/>
          <w:rFonts w:ascii="Montserrat Light" w:hAnsi="Montserrat Light"/>
          <w:color w:val="FF0000"/>
          <w:sz w:val="20"/>
          <w:szCs w:val="20"/>
          <w:lang w:val="en-US"/>
        </w:rPr>
        <w:t>www.redline-pr.ru</w:t>
      </w:r>
    </w:hyperlink>
    <w:r>
      <w:rPr>
        <w:rFonts w:ascii="Montserrat Light" w:hAnsi="Montserrat Light"/>
        <w:color w:val="FF0000"/>
        <w:sz w:val="20"/>
        <w:szCs w:val="20"/>
        <w:lang w:val="en-US"/>
      </w:rPr>
      <w:t xml:space="preserve">                                          </w:t>
    </w:r>
    <w:hyperlink r:id="rId2" w:tooltip="mailto:pr@redline-pr.ru" w:history="1">
      <w:r>
        <w:rPr>
          <w:rStyle w:val="af9"/>
          <w:rFonts w:ascii="Montserrat Light" w:hAnsi="Montserrat Light"/>
          <w:color w:val="FF0000"/>
          <w:sz w:val="20"/>
          <w:szCs w:val="20"/>
          <w:lang w:val="en-US"/>
        </w:rPr>
        <w:t>pr@redline-pr.ru</w:t>
      </w:r>
    </w:hyperlink>
    <w:r>
      <w:rPr>
        <w:rFonts w:ascii="Montserrat Light" w:hAnsi="Montserrat Light"/>
        <w:color w:val="FF0000"/>
        <w:sz w:val="20"/>
        <w:szCs w:val="20"/>
        <w:lang w:val="en-US"/>
      </w:rPr>
      <w:t xml:space="preserve">                                           </w:t>
    </w:r>
    <w:r>
      <w:rPr>
        <w:rFonts w:ascii="Montserrat Light" w:hAnsi="Montserrat Light"/>
        <w:color w:val="FF0000"/>
        <w:sz w:val="20"/>
        <w:szCs w:val="20"/>
        <w:lang w:val="en-US"/>
      </w:rPr>
      <w:t xml:space="preserve">    +79265798817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8A" w:rsidRDefault="00626D8A">
      <w:r>
        <w:separator/>
      </w:r>
    </w:p>
  </w:footnote>
  <w:footnote w:type="continuationSeparator" w:id="0">
    <w:p w:rsidR="00626D8A" w:rsidRDefault="0062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8B" w:rsidRDefault="00626D8A">
    <w:pPr>
      <w:pStyle w:val="af3"/>
    </w:pPr>
    <w:r>
      <w:rPr>
        <w:rFonts w:ascii="Montserrat" w:hAnsi="Montserrat" w:cstheme="minorHAnsi"/>
        <w:b/>
        <w:bCs/>
        <w:noProof/>
        <w:sz w:val="48"/>
        <w:szCs w:val="48"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5378450</wp:posOffset>
              </wp:positionH>
              <wp:positionV relativeFrom="paragraph">
                <wp:posOffset>-139700</wp:posOffset>
              </wp:positionV>
              <wp:extent cx="753587" cy="247650"/>
              <wp:effectExtent l="0" t="0" r="889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816589" name="Рисунок 202781658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587" cy="247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argin-left:423.50pt;mso-position-horizontal:absolute;mso-position-vertical-relative:text;margin-top:-11.00pt;mso-position-vertical:absolute;width:59.34pt;height:19.50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975"/>
    <w:multiLevelType w:val="hybridMultilevel"/>
    <w:tmpl w:val="71148770"/>
    <w:lvl w:ilvl="0" w:tplc="4D5C10F0">
      <w:start w:val="1"/>
      <w:numFmt w:val="decimal"/>
      <w:lvlText w:val="%1.3"/>
      <w:lvlJc w:val="left"/>
      <w:pPr>
        <w:ind w:left="244" w:hanging="360"/>
      </w:pPr>
      <w:rPr>
        <w:rFonts w:hint="default"/>
      </w:rPr>
    </w:lvl>
    <w:lvl w:ilvl="1" w:tplc="14B2680A">
      <w:start w:val="1"/>
      <w:numFmt w:val="lowerLetter"/>
      <w:lvlText w:val="%2."/>
      <w:lvlJc w:val="left"/>
      <w:pPr>
        <w:ind w:left="1440" w:hanging="360"/>
      </w:pPr>
    </w:lvl>
    <w:lvl w:ilvl="2" w:tplc="D8D4C93E">
      <w:start w:val="1"/>
      <w:numFmt w:val="lowerRoman"/>
      <w:lvlText w:val="%3."/>
      <w:lvlJc w:val="right"/>
      <w:pPr>
        <w:ind w:left="2160" w:hanging="180"/>
      </w:pPr>
    </w:lvl>
    <w:lvl w:ilvl="3" w:tplc="F4785BBC">
      <w:start w:val="1"/>
      <w:numFmt w:val="decimal"/>
      <w:lvlText w:val="%4."/>
      <w:lvlJc w:val="left"/>
      <w:pPr>
        <w:ind w:left="2880" w:hanging="360"/>
      </w:pPr>
    </w:lvl>
    <w:lvl w:ilvl="4" w:tplc="A5423E7E">
      <w:start w:val="1"/>
      <w:numFmt w:val="lowerLetter"/>
      <w:lvlText w:val="%5."/>
      <w:lvlJc w:val="left"/>
      <w:pPr>
        <w:ind w:left="3600" w:hanging="360"/>
      </w:pPr>
    </w:lvl>
    <w:lvl w:ilvl="5" w:tplc="B4D6F46C">
      <w:start w:val="1"/>
      <w:numFmt w:val="lowerRoman"/>
      <w:lvlText w:val="%6."/>
      <w:lvlJc w:val="right"/>
      <w:pPr>
        <w:ind w:left="4320" w:hanging="180"/>
      </w:pPr>
    </w:lvl>
    <w:lvl w:ilvl="6" w:tplc="585894D8">
      <w:start w:val="1"/>
      <w:numFmt w:val="decimal"/>
      <w:lvlText w:val="%7."/>
      <w:lvlJc w:val="left"/>
      <w:pPr>
        <w:ind w:left="5040" w:hanging="360"/>
      </w:pPr>
    </w:lvl>
    <w:lvl w:ilvl="7" w:tplc="9CDE7CEC">
      <w:start w:val="1"/>
      <w:numFmt w:val="lowerLetter"/>
      <w:lvlText w:val="%8."/>
      <w:lvlJc w:val="left"/>
      <w:pPr>
        <w:ind w:left="5760" w:hanging="360"/>
      </w:pPr>
    </w:lvl>
    <w:lvl w:ilvl="8" w:tplc="D1902B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413"/>
    <w:multiLevelType w:val="multilevel"/>
    <w:tmpl w:val="6D0E4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" w:hanging="1440"/>
      </w:pPr>
      <w:rPr>
        <w:rFonts w:hint="default"/>
      </w:rPr>
    </w:lvl>
  </w:abstractNum>
  <w:abstractNum w:abstractNumId="2">
    <w:nsid w:val="2E867689"/>
    <w:multiLevelType w:val="multilevel"/>
    <w:tmpl w:val="AB0EBD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2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70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8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4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9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008" w:hanging="1800"/>
      </w:pPr>
      <w:rPr>
        <w:rFonts w:hint="default"/>
        <w:b w:val="0"/>
      </w:rPr>
    </w:lvl>
  </w:abstractNum>
  <w:abstractNum w:abstractNumId="3">
    <w:nsid w:val="43335043"/>
    <w:multiLevelType w:val="hybridMultilevel"/>
    <w:tmpl w:val="C206FFF2"/>
    <w:lvl w:ilvl="0" w:tplc="76DC45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FFFFFF"/>
        <w:sz w:val="20"/>
      </w:rPr>
    </w:lvl>
    <w:lvl w:ilvl="1" w:tplc="EA0A004E">
      <w:start w:val="1"/>
      <w:numFmt w:val="lowerLetter"/>
      <w:lvlText w:val="%2."/>
      <w:lvlJc w:val="left"/>
      <w:pPr>
        <w:ind w:left="1440" w:hanging="360"/>
      </w:pPr>
    </w:lvl>
    <w:lvl w:ilvl="2" w:tplc="FF50256A">
      <w:start w:val="1"/>
      <w:numFmt w:val="lowerRoman"/>
      <w:lvlText w:val="%3."/>
      <w:lvlJc w:val="right"/>
      <w:pPr>
        <w:ind w:left="2160" w:hanging="180"/>
      </w:pPr>
    </w:lvl>
    <w:lvl w:ilvl="3" w:tplc="B0CE5E5E">
      <w:start w:val="1"/>
      <w:numFmt w:val="decimal"/>
      <w:lvlText w:val="%4."/>
      <w:lvlJc w:val="left"/>
      <w:pPr>
        <w:ind w:left="2880" w:hanging="360"/>
      </w:pPr>
    </w:lvl>
    <w:lvl w:ilvl="4" w:tplc="D4A2F856">
      <w:start w:val="1"/>
      <w:numFmt w:val="lowerLetter"/>
      <w:lvlText w:val="%5."/>
      <w:lvlJc w:val="left"/>
      <w:pPr>
        <w:ind w:left="3600" w:hanging="360"/>
      </w:pPr>
    </w:lvl>
    <w:lvl w:ilvl="5" w:tplc="8ECCA72C">
      <w:start w:val="1"/>
      <w:numFmt w:val="lowerRoman"/>
      <w:lvlText w:val="%6."/>
      <w:lvlJc w:val="right"/>
      <w:pPr>
        <w:ind w:left="4320" w:hanging="180"/>
      </w:pPr>
    </w:lvl>
    <w:lvl w:ilvl="6" w:tplc="CEAE9B5C">
      <w:start w:val="1"/>
      <w:numFmt w:val="decimal"/>
      <w:lvlText w:val="%7."/>
      <w:lvlJc w:val="left"/>
      <w:pPr>
        <w:ind w:left="5040" w:hanging="360"/>
      </w:pPr>
    </w:lvl>
    <w:lvl w:ilvl="7" w:tplc="BD308520">
      <w:start w:val="1"/>
      <w:numFmt w:val="lowerLetter"/>
      <w:lvlText w:val="%8."/>
      <w:lvlJc w:val="left"/>
      <w:pPr>
        <w:ind w:left="5760" w:hanging="360"/>
      </w:pPr>
    </w:lvl>
    <w:lvl w:ilvl="8" w:tplc="83F00F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713EB"/>
    <w:multiLevelType w:val="hybridMultilevel"/>
    <w:tmpl w:val="9190E300"/>
    <w:lvl w:ilvl="0" w:tplc="F648E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E8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01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5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06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8A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4F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2736A"/>
    <w:multiLevelType w:val="hybridMultilevel"/>
    <w:tmpl w:val="EC7CE876"/>
    <w:lvl w:ilvl="0" w:tplc="A8DA28DE">
      <w:start w:val="1"/>
      <w:numFmt w:val="decimal"/>
      <w:lvlText w:val="%1."/>
      <w:lvlJc w:val="left"/>
      <w:pPr>
        <w:ind w:left="244" w:hanging="360"/>
      </w:pPr>
    </w:lvl>
    <w:lvl w:ilvl="1" w:tplc="2EE425F6">
      <w:start w:val="1"/>
      <w:numFmt w:val="lowerLetter"/>
      <w:lvlText w:val="%2."/>
      <w:lvlJc w:val="left"/>
      <w:pPr>
        <w:ind w:left="964" w:hanging="360"/>
      </w:pPr>
    </w:lvl>
    <w:lvl w:ilvl="2" w:tplc="D32E4A26">
      <w:start w:val="1"/>
      <w:numFmt w:val="lowerRoman"/>
      <w:lvlText w:val="%3."/>
      <w:lvlJc w:val="right"/>
      <w:pPr>
        <w:ind w:left="1684" w:hanging="180"/>
      </w:pPr>
    </w:lvl>
    <w:lvl w:ilvl="3" w:tplc="F1A4E67E">
      <w:start w:val="1"/>
      <w:numFmt w:val="decimal"/>
      <w:lvlText w:val="%4."/>
      <w:lvlJc w:val="left"/>
      <w:pPr>
        <w:ind w:left="2404" w:hanging="360"/>
      </w:pPr>
    </w:lvl>
    <w:lvl w:ilvl="4" w:tplc="F9864E70">
      <w:start w:val="1"/>
      <w:numFmt w:val="lowerLetter"/>
      <w:lvlText w:val="%5."/>
      <w:lvlJc w:val="left"/>
      <w:pPr>
        <w:ind w:left="3124" w:hanging="360"/>
      </w:pPr>
    </w:lvl>
    <w:lvl w:ilvl="5" w:tplc="9B861454">
      <w:start w:val="1"/>
      <w:numFmt w:val="lowerRoman"/>
      <w:lvlText w:val="%6."/>
      <w:lvlJc w:val="right"/>
      <w:pPr>
        <w:ind w:left="3844" w:hanging="180"/>
      </w:pPr>
    </w:lvl>
    <w:lvl w:ilvl="6" w:tplc="32B806C0">
      <w:start w:val="1"/>
      <w:numFmt w:val="decimal"/>
      <w:lvlText w:val="%7."/>
      <w:lvlJc w:val="left"/>
      <w:pPr>
        <w:ind w:left="4564" w:hanging="360"/>
      </w:pPr>
    </w:lvl>
    <w:lvl w:ilvl="7" w:tplc="5F607318">
      <w:start w:val="1"/>
      <w:numFmt w:val="lowerLetter"/>
      <w:lvlText w:val="%8."/>
      <w:lvlJc w:val="left"/>
      <w:pPr>
        <w:ind w:left="5284" w:hanging="360"/>
      </w:pPr>
    </w:lvl>
    <w:lvl w:ilvl="8" w:tplc="EAE84918">
      <w:start w:val="1"/>
      <w:numFmt w:val="lowerRoman"/>
      <w:lvlText w:val="%9."/>
      <w:lvlJc w:val="right"/>
      <w:pPr>
        <w:ind w:left="6004" w:hanging="180"/>
      </w:pPr>
    </w:lvl>
  </w:abstractNum>
  <w:abstractNum w:abstractNumId="6">
    <w:nsid w:val="6F1556C0"/>
    <w:multiLevelType w:val="hybridMultilevel"/>
    <w:tmpl w:val="78109A2E"/>
    <w:lvl w:ilvl="0" w:tplc="680E36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/>
        <w:sz w:val="20"/>
      </w:rPr>
    </w:lvl>
    <w:lvl w:ilvl="1" w:tplc="97C860F8">
      <w:start w:val="1"/>
      <w:numFmt w:val="lowerLetter"/>
      <w:lvlText w:val="%2."/>
      <w:lvlJc w:val="left"/>
      <w:pPr>
        <w:ind w:left="1440" w:hanging="360"/>
      </w:pPr>
    </w:lvl>
    <w:lvl w:ilvl="2" w:tplc="80DC20E6">
      <w:start w:val="1"/>
      <w:numFmt w:val="lowerRoman"/>
      <w:lvlText w:val="%3."/>
      <w:lvlJc w:val="right"/>
      <w:pPr>
        <w:ind w:left="2160" w:hanging="180"/>
      </w:pPr>
    </w:lvl>
    <w:lvl w:ilvl="3" w:tplc="848A0F52">
      <w:start w:val="1"/>
      <w:numFmt w:val="decimal"/>
      <w:lvlText w:val="%4."/>
      <w:lvlJc w:val="left"/>
      <w:pPr>
        <w:ind w:left="2880" w:hanging="360"/>
      </w:pPr>
    </w:lvl>
    <w:lvl w:ilvl="4" w:tplc="2CEEFE40">
      <w:start w:val="1"/>
      <w:numFmt w:val="lowerLetter"/>
      <w:lvlText w:val="%5."/>
      <w:lvlJc w:val="left"/>
      <w:pPr>
        <w:ind w:left="3600" w:hanging="360"/>
      </w:pPr>
    </w:lvl>
    <w:lvl w:ilvl="5" w:tplc="94AC13F8">
      <w:start w:val="1"/>
      <w:numFmt w:val="lowerRoman"/>
      <w:lvlText w:val="%6."/>
      <w:lvlJc w:val="right"/>
      <w:pPr>
        <w:ind w:left="4320" w:hanging="180"/>
      </w:pPr>
    </w:lvl>
    <w:lvl w:ilvl="6" w:tplc="610A3E2E">
      <w:start w:val="1"/>
      <w:numFmt w:val="decimal"/>
      <w:lvlText w:val="%7."/>
      <w:lvlJc w:val="left"/>
      <w:pPr>
        <w:ind w:left="5040" w:hanging="360"/>
      </w:pPr>
    </w:lvl>
    <w:lvl w:ilvl="7" w:tplc="C33096F8">
      <w:start w:val="1"/>
      <w:numFmt w:val="lowerLetter"/>
      <w:lvlText w:val="%8."/>
      <w:lvlJc w:val="left"/>
      <w:pPr>
        <w:ind w:left="5760" w:hanging="360"/>
      </w:pPr>
    </w:lvl>
    <w:lvl w:ilvl="8" w:tplc="340C3D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439"/>
    <w:multiLevelType w:val="hybridMultilevel"/>
    <w:tmpl w:val="CE984F56"/>
    <w:lvl w:ilvl="0" w:tplc="2BB05338">
      <w:start w:val="1"/>
      <w:numFmt w:val="decimal"/>
      <w:lvlText w:val="%1."/>
      <w:lvlJc w:val="left"/>
      <w:pPr>
        <w:ind w:left="720" w:hanging="360"/>
      </w:pPr>
      <w:rPr>
        <w:rFonts w:ascii="Montserrat ExtraBold" w:hAnsi="Montserrat ExtraBold" w:hint="default"/>
        <w:sz w:val="48"/>
      </w:rPr>
    </w:lvl>
    <w:lvl w:ilvl="1" w:tplc="DF22C85C">
      <w:start w:val="1"/>
      <w:numFmt w:val="lowerLetter"/>
      <w:lvlText w:val="%2."/>
      <w:lvlJc w:val="left"/>
      <w:pPr>
        <w:ind w:left="1440" w:hanging="360"/>
      </w:pPr>
    </w:lvl>
    <w:lvl w:ilvl="2" w:tplc="135E52F0">
      <w:start w:val="1"/>
      <w:numFmt w:val="lowerRoman"/>
      <w:lvlText w:val="%3."/>
      <w:lvlJc w:val="right"/>
      <w:pPr>
        <w:ind w:left="2160" w:hanging="180"/>
      </w:pPr>
    </w:lvl>
    <w:lvl w:ilvl="3" w:tplc="58004EBA">
      <w:start w:val="1"/>
      <w:numFmt w:val="decimal"/>
      <w:lvlText w:val="%4."/>
      <w:lvlJc w:val="left"/>
      <w:pPr>
        <w:ind w:left="2880" w:hanging="360"/>
      </w:pPr>
    </w:lvl>
    <w:lvl w:ilvl="4" w:tplc="948C599A">
      <w:start w:val="1"/>
      <w:numFmt w:val="lowerLetter"/>
      <w:lvlText w:val="%5."/>
      <w:lvlJc w:val="left"/>
      <w:pPr>
        <w:ind w:left="3600" w:hanging="360"/>
      </w:pPr>
    </w:lvl>
    <w:lvl w:ilvl="5" w:tplc="C0E6F06C">
      <w:start w:val="1"/>
      <w:numFmt w:val="lowerRoman"/>
      <w:lvlText w:val="%6."/>
      <w:lvlJc w:val="right"/>
      <w:pPr>
        <w:ind w:left="4320" w:hanging="180"/>
      </w:pPr>
    </w:lvl>
    <w:lvl w:ilvl="6" w:tplc="F01E6A2E">
      <w:start w:val="1"/>
      <w:numFmt w:val="decimal"/>
      <w:lvlText w:val="%7."/>
      <w:lvlJc w:val="left"/>
      <w:pPr>
        <w:ind w:left="5040" w:hanging="360"/>
      </w:pPr>
    </w:lvl>
    <w:lvl w:ilvl="7" w:tplc="C720A294">
      <w:start w:val="1"/>
      <w:numFmt w:val="lowerLetter"/>
      <w:lvlText w:val="%8."/>
      <w:lvlJc w:val="left"/>
      <w:pPr>
        <w:ind w:left="5760" w:hanging="360"/>
      </w:pPr>
    </w:lvl>
    <w:lvl w:ilvl="8" w:tplc="72DE37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8B"/>
    <w:rsid w:val="00093B8B"/>
    <w:rsid w:val="00626D8A"/>
    <w:rsid w:val="00B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3BE1-DB29-4272-93DD-9DD92A8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 Spacing"/>
    <w:uiPriority w:val="1"/>
    <w:qFormat/>
    <w:rPr>
      <w:rFonts w:eastAsiaTheme="minorEastAsia"/>
      <w:sz w:val="22"/>
      <w:szCs w:val="22"/>
      <w:lang w:val="en-US" w:eastAsia="zh-CN"/>
      <w14:ligatures w14:val="none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14:ligatures w14:val="none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dline-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redline-pr.ru" TargetMode="External"/><Relationship Id="rId1" Type="http://schemas.openxmlformats.org/officeDocument/2006/relationships/hyperlink" Target="http://www.redline-p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Гавриленков</dc:creator>
  <cp:keywords/>
  <dc:description/>
  <cp:lastModifiedBy>Учетная запись Майкрософт</cp:lastModifiedBy>
  <cp:revision>13</cp:revision>
  <dcterms:created xsi:type="dcterms:W3CDTF">2024-09-16T09:14:00Z</dcterms:created>
  <dcterms:modified xsi:type="dcterms:W3CDTF">2025-04-08T15:38:00Z</dcterms:modified>
</cp:coreProperties>
</file>