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hint="default" w:ascii="Calibri" w:hAnsi="Calibri" w:eastAsia="Montserrat" w:cs="Calibri"/>
          <w:b/>
          <w:bCs/>
          <w:sz w:val="48"/>
          <w:szCs w:val="48"/>
        </w:rPr>
      </w:pPr>
      <w:bookmarkStart w:id="0" w:name="_m7azuzgo66sz" w:colFirst="0" w:colLast="0"/>
      <w:bookmarkEnd w:id="0"/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hint="default" w:ascii="Calibri" w:hAnsi="Calibri" w:eastAsia="Montserrat" w:cs="Calibri"/>
          <w:b/>
          <w:bCs/>
          <w:sz w:val="48"/>
          <w:szCs w:val="48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FF0000"/>
          <w:sz w:val="40"/>
          <w:szCs w:val="40"/>
          <w:rtl w:val="0"/>
        </w:rPr>
        <w:t>SMM</w:t>
      </w:r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-продвижение</w:t>
      </w:r>
    </w:p>
    <w:p w14:paraId="00000002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3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"http://www.redline-pr.ru"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hint="default"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8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41E06F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A">
      <w:pPr>
        <w:rPr>
          <w:rFonts w:hint="default" w:ascii="Calibri" w:hAnsi="Calibri" w:eastAsia="Arial" w:cs="Calibri"/>
          <w:sz w:val="20"/>
          <w:szCs w:val="20"/>
        </w:rPr>
      </w:pPr>
    </w:p>
    <w:p w14:paraId="0000000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Название компании/бренда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CF511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0E">
      <w:pPr>
        <w:rPr>
          <w:rFonts w:hint="default" w:ascii="Calibri" w:hAnsi="Calibri" w:eastAsia="Arial" w:cs="Calibri"/>
          <w:sz w:val="20"/>
          <w:szCs w:val="20"/>
        </w:rPr>
      </w:pPr>
    </w:p>
    <w:p w14:paraId="0000000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Ссылка на сайт компании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0E53F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2">
      <w:pPr>
        <w:rPr>
          <w:rFonts w:hint="default" w:ascii="Calibri" w:hAnsi="Calibri" w:eastAsia="Arial" w:cs="Calibri"/>
          <w:sz w:val="20"/>
          <w:szCs w:val="20"/>
        </w:rPr>
      </w:pPr>
    </w:p>
    <w:p w14:paraId="0000001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Контактное лицо (ФИО и должность)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A53A1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6">
      <w:pPr>
        <w:rPr>
          <w:rFonts w:hint="default" w:ascii="Calibri" w:hAnsi="Calibri" w:eastAsia="Arial" w:cs="Calibri"/>
          <w:sz w:val="20"/>
          <w:szCs w:val="20"/>
        </w:rPr>
      </w:pPr>
    </w:p>
    <w:p w14:paraId="00000017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D0FD3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A">
      <w:pPr>
        <w:rPr>
          <w:rFonts w:hint="default" w:ascii="Calibri" w:hAnsi="Calibri" w:eastAsia="Arial" w:cs="Calibri"/>
          <w:sz w:val="20"/>
          <w:szCs w:val="20"/>
        </w:rPr>
      </w:pPr>
    </w:p>
    <w:p w14:paraId="0000001B">
      <w:pPr>
        <w:shd w:val="clear" w:fill="FFFFFF"/>
        <w:ind w:hanging="47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1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1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1F">
      <w:pPr>
        <w:rPr>
          <w:rFonts w:hint="default" w:ascii="Calibri" w:hAnsi="Calibri" w:cs="Calibri"/>
          <w:sz w:val="20"/>
          <w:szCs w:val="20"/>
        </w:rPr>
      </w:pPr>
    </w:p>
    <w:p w14:paraId="0000002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6D26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3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24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136EF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7">
      <w:pPr>
        <w:rPr>
          <w:rFonts w:hint="default" w:ascii="Calibri" w:hAnsi="Calibri" w:eastAsia="Arial" w:cs="Calibri"/>
          <w:sz w:val="20"/>
          <w:szCs w:val="20"/>
        </w:rPr>
      </w:pPr>
    </w:p>
    <w:p w14:paraId="0000002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039D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SMM-услуг</w:t>
            </w:r>
          </w:p>
        </w:tc>
      </w:tr>
    </w:tbl>
    <w:p w14:paraId="0000002A">
      <w:pPr>
        <w:rPr>
          <w:rFonts w:hint="default" w:ascii="Calibri" w:hAnsi="Calibri" w:cs="Calibri"/>
          <w:sz w:val="20"/>
          <w:szCs w:val="20"/>
        </w:rPr>
      </w:pPr>
    </w:p>
    <w:p w14:paraId="0000002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0540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2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числа подписчиков бренда в социальных сетях на N%</w:t>
            </w:r>
          </w:p>
          <w:p w14:paraId="0000002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повышение вовлеченности аудитории (ER) на N% год к году</w:t>
            </w:r>
          </w:p>
          <w:p w14:paraId="0000003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охватов публикаций на N% по сравнению с ближайшим конкурентом</w:t>
            </w:r>
          </w:p>
          <w:p w14:paraId="0000003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увеличение трафика на сайт из социальных сетей на N% и пр.</w:t>
            </w:r>
          </w:p>
        </w:tc>
      </w:tr>
    </w:tbl>
    <w:p w14:paraId="00000032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33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452B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креативный подход к контенту и коммуникации с аудиторией</w:t>
            </w:r>
          </w:p>
          <w:p w14:paraId="0000003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лояльности аудитории и пр.</w:t>
            </w:r>
          </w:p>
        </w:tc>
      </w:tr>
    </w:tbl>
    <w:p w14:paraId="0000003A">
      <w:pPr>
        <w:rPr>
          <w:rFonts w:hint="default" w:ascii="Calibri" w:hAnsi="Calibri" w:cs="Calibri"/>
          <w:sz w:val="20"/>
          <w:szCs w:val="20"/>
        </w:rPr>
      </w:pPr>
    </w:p>
    <w:p w14:paraId="0000003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SMM-продвижения/SMM-кампании</w:t>
      </w:r>
    </w:p>
    <w:p w14:paraId="0000003C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3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Ежемесячно в течение года (абонентская регулярная SMM-поддержка)</w:t>
      </w:r>
    </w:p>
    <w:p w14:paraId="0000003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3 месяцев (проектная краткосрочная SMM-кампания)</w:t>
      </w:r>
    </w:p>
    <w:p w14:paraId="0000003F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164D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1">
      <w:pPr>
        <w:rPr>
          <w:rFonts w:hint="default" w:ascii="Calibri" w:hAnsi="Calibri" w:cs="Calibri"/>
          <w:sz w:val="20"/>
          <w:szCs w:val="20"/>
        </w:rPr>
      </w:pPr>
    </w:p>
    <w:p w14:paraId="0000004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SMM-продвижение в течение периода)</w:t>
      </w:r>
    </w:p>
    <w:p w14:paraId="00000043">
      <w:pPr>
        <w:rPr>
          <w:rFonts w:hint="default" w:ascii="Calibri" w:hAnsi="Calibri" w:cs="Calibri"/>
          <w:sz w:val="20"/>
          <w:szCs w:val="20"/>
        </w:rPr>
      </w:pPr>
    </w:p>
    <w:p w14:paraId="00000044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500 тыс. рублей</w:t>
      </w:r>
    </w:p>
    <w:p w14:paraId="00000045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От 500 тыс. до 1 млн рублей</w:t>
      </w:r>
    </w:p>
    <w:p w14:paraId="00000046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Свыше 1 млн рублей</w:t>
      </w:r>
    </w:p>
    <w:p w14:paraId="00000047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Другой: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F85C4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9">
      <w:pPr>
        <w:rPr>
          <w:rFonts w:hint="default" w:ascii="Calibri" w:hAnsi="Calibri" w:eastAsia="Arial" w:cs="Calibri"/>
          <w:sz w:val="20"/>
          <w:szCs w:val="20"/>
        </w:rPr>
      </w:pPr>
    </w:p>
    <w:p w14:paraId="0000004A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социальные сети/платформы (ВКонтакте, Telegram, YouTube и др.)</w:t>
      </w:r>
    </w:p>
    <w:p w14:paraId="0000004B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C97E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D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(SEO-инструменты,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5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52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54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SMM-стратегии</w:t>
      </w:r>
    </w:p>
    <w:p w14:paraId="00000055">
      <w:pPr>
        <w:rPr>
          <w:rFonts w:hint="default" w:ascii="Calibri" w:hAnsi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Мониторинг соцсетей и упоминаний бренда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SMM-кампания/спецпроект в социальных сетях</w:t>
      </w:r>
    </w:p>
    <w:p w14:paraId="00000057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Ведение аккаунтов бренда в социальных сетях (контент-план, публикации, сторис)</w:t>
      </w:r>
    </w:p>
    <w:p w14:paraId="00000058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Таргетированная реклама</w:t>
      </w:r>
    </w:p>
    <w:p w14:paraId="00000059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Посевы в сообществах и пабликах</w:t>
      </w:r>
    </w:p>
    <w:p w14:paraId="0000005A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Антикризисный SMM</w:t>
      </w:r>
    </w:p>
    <w:p w14:paraId="0000005B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Комьюнити-менеджмент (обработка комментариев и сообщений)</w:t>
      </w:r>
    </w:p>
    <w:p w14:paraId="0000005C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Работа с лидерами мнений/инфлюенсерами</w:t>
      </w:r>
    </w:p>
    <w:p w14:paraId="0000005D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визуального контента (фото, видео, дизайн)</w:t>
      </w:r>
    </w:p>
    <w:p w14:paraId="0000005E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Настройка и ведение рекламных кабинетов социальных сетей</w:t>
      </w:r>
    </w:p>
    <w:p w14:paraId="0000005F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SMM-продвижение персоны</w:t>
      </w:r>
    </w:p>
    <w:p w14:paraId="00000060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AF53A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Arial" w:cs="Calibri"/>
          <w:sz w:val="20"/>
          <w:szCs w:val="20"/>
          <w:rtl w:val="0"/>
        </w:rPr>
        <w:t xml:space="preserve"> </w:t>
      </w:r>
    </w:p>
    <w:p w14:paraId="0000006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2030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6">
      <w:pPr>
        <w:rPr>
          <w:rFonts w:hint="default" w:ascii="Calibri" w:hAnsi="Calibri" w:cs="Calibri"/>
          <w:sz w:val="20"/>
          <w:szCs w:val="20"/>
        </w:rPr>
      </w:pPr>
    </w:p>
    <w:p w14:paraId="00000067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9B87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компании</w:t>
            </w:r>
          </w:p>
        </w:tc>
      </w:tr>
    </w:tbl>
    <w:p w14:paraId="00000069">
      <w:pPr>
        <w:rPr>
          <w:rFonts w:hint="default" w:ascii="Calibri" w:hAnsi="Calibri" w:eastAsia="Arial" w:cs="Calibri"/>
          <w:sz w:val="20"/>
          <w:szCs w:val="20"/>
        </w:rPr>
      </w:pPr>
    </w:p>
    <w:p w14:paraId="0000006A">
      <w:pPr>
        <w:keepNext w:val="0"/>
        <w:keepLines w:val="0"/>
        <w:pageBreakBefore w:val="0"/>
        <w:widowControl/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9" w:lineRule="auto"/>
        <w:ind w:left="-116" w:right="0" w:hanging="36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Род деятельности компании/бренда</w:t>
      </w:r>
    </w:p>
    <w:p w14:paraId="000000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60B86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D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6E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или миссия вашей компании/бренда</w:t>
      </w:r>
    </w:p>
    <w:p w14:paraId="0000006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944B6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71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3.3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Конкурентные преимущества компании/бренда</w:t>
      </w:r>
    </w:p>
    <w:p w14:paraId="000000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68C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4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5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76">
      <w:pPr>
        <w:shd w:val="clear" w:fill="FFFFFF"/>
        <w:ind w:hanging="426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4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Маркетинговые цели компании/бренда на ближайшие 1-3 года</w:t>
      </w:r>
    </w:p>
    <w:p w14:paraId="00000077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A6DDA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9">
      <w:pPr>
        <w:rPr>
          <w:rFonts w:hint="default" w:ascii="Calibri" w:hAnsi="Calibri" w:eastAsia="Arial" w:cs="Calibri"/>
          <w:sz w:val="20"/>
          <w:szCs w:val="20"/>
        </w:rPr>
      </w:pPr>
    </w:p>
    <w:p w14:paraId="000000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3.5</w:t>
      </w: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Коммерческие/бизнес цели компании/бренда на ближайшие 1-3 года</w:t>
      </w:r>
    </w:p>
    <w:p w14:paraId="000000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B1B7F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D">
      <w:pPr>
        <w:rPr>
          <w:rFonts w:hint="default" w:ascii="Calibri" w:hAnsi="Calibri" w:eastAsia="Arial" w:cs="Calibri"/>
          <w:sz w:val="20"/>
          <w:szCs w:val="20"/>
        </w:rPr>
      </w:pPr>
    </w:p>
    <w:p w14:paraId="0000007E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C08E2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об объекте продвижения</w:t>
            </w:r>
          </w:p>
        </w:tc>
      </w:tr>
    </w:tbl>
    <w:p w14:paraId="00000080">
      <w:pPr>
        <w:rPr>
          <w:rFonts w:hint="default" w:ascii="Calibri" w:hAnsi="Calibri" w:eastAsia="Arial" w:cs="Calibri"/>
          <w:sz w:val="20"/>
          <w:szCs w:val="20"/>
        </w:rPr>
      </w:pPr>
    </w:p>
    <w:p w14:paraId="00000081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Объект продвижения (укажите компанию или бренд, продукт или услугу)</w:t>
      </w:r>
    </w:p>
    <w:p w14:paraId="000000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3A15D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4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5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2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объекта продвижения</w:t>
      </w:r>
    </w:p>
    <w:p w14:paraId="00000086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9777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8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9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 xml:space="preserve">Позиционирование объекта продвижения (укажите миссию, видение, ценности) </w:t>
      </w:r>
    </w:p>
    <w:p w14:paraId="0000008A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B4FDC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2A491D71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8C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bookmarkStart w:id="1" w:name="_GoBack"/>
      <w:bookmarkEnd w:id="1"/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4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Конкурентны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е преимущества объекта продвижения (укажите не менее 2-х)</w:t>
      </w:r>
    </w:p>
    <w:p w14:paraId="0000008D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077A3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F">
      <w:pPr>
        <w:rPr>
          <w:rFonts w:hint="default" w:ascii="Calibri" w:hAnsi="Calibri" w:eastAsia="Arial" w:cs="Calibri"/>
          <w:sz w:val="20"/>
          <w:szCs w:val="20"/>
        </w:rPr>
      </w:pPr>
    </w:p>
    <w:p w14:paraId="00000090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5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Стадия жизненного цикла объекта продвижения (выберите нужное)</w:t>
      </w:r>
    </w:p>
    <w:p w14:paraId="00000091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2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Выведение на рынок, этап формирования рынка </w:t>
      </w:r>
    </w:p>
    <w:p w14:paraId="00000093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Активный рост рынка </w:t>
      </w:r>
    </w:p>
    <w:p w14:paraId="00000094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Замедление роста, зрелость </w:t>
      </w:r>
    </w:p>
    <w:p w14:paraId="00000095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Спад, сужение рынка </w:t>
      </w:r>
    </w:p>
    <w:p w14:paraId="00000096">
      <w:pPr>
        <w:rPr>
          <w:rFonts w:hint="default" w:ascii="Calibri" w:hAnsi="Calibri" w:eastAsia="Arial" w:cs="Calibri"/>
          <w:sz w:val="20"/>
          <w:szCs w:val="20"/>
        </w:rPr>
      </w:pPr>
    </w:p>
    <w:p w14:paraId="00000097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6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Потребительские свойства (характеристики) объекта продвижения</w:t>
      </w:r>
    </w:p>
    <w:p w14:paraId="00000098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A1636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9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9A">
      <w:pPr>
        <w:rPr>
          <w:rFonts w:hint="default" w:ascii="Calibri" w:hAnsi="Calibri" w:eastAsia="Arial" w:cs="Calibri"/>
          <w:sz w:val="20"/>
          <w:szCs w:val="20"/>
        </w:rPr>
      </w:pPr>
    </w:p>
    <w:p w14:paraId="0B7B3CD2">
      <w:pPr>
        <w:rPr>
          <w:rFonts w:hint="default" w:ascii="Calibri" w:hAnsi="Calibri" w:eastAsia="Arial" w:cs="Calibri"/>
          <w:sz w:val="20"/>
          <w:szCs w:val="20"/>
        </w:rPr>
      </w:pPr>
    </w:p>
    <w:p w14:paraId="0000009B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Уровень цен на продукты/услуги (выберите нужное)</w:t>
      </w:r>
    </w:p>
    <w:p w14:paraId="0000009C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D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Очень высокий </w:t>
      </w:r>
    </w:p>
    <w:p w14:paraId="0000009E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Выше, чем у конкурентов </w:t>
      </w:r>
    </w:p>
    <w:p w14:paraId="0000009F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На уровне конкурентов </w:t>
      </w:r>
    </w:p>
    <w:p w14:paraId="000000A0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Ниже, чем у конкурентов </w:t>
      </w:r>
    </w:p>
    <w:p w14:paraId="000000A1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A2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1761B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Целевая аудитория</w:t>
            </w:r>
          </w:p>
        </w:tc>
      </w:tr>
    </w:tbl>
    <w:p w14:paraId="000000A4">
      <w:pPr>
        <w:rPr>
          <w:rFonts w:hint="default" w:ascii="Calibri" w:hAnsi="Calibri" w:eastAsia="Arial" w:cs="Calibri"/>
          <w:sz w:val="20"/>
          <w:szCs w:val="20"/>
        </w:rPr>
      </w:pPr>
    </w:p>
    <w:p w14:paraId="000000A5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Демографические характеристики (возраст, пол, размер семьи)</w:t>
      </w:r>
    </w:p>
    <w:p w14:paraId="000000A6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9CEE8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8">
      <w:pPr>
        <w:rPr>
          <w:rFonts w:hint="default" w:ascii="Calibri" w:hAnsi="Calibri" w:eastAsia="Arial" w:cs="Calibri"/>
          <w:sz w:val="20"/>
          <w:szCs w:val="20"/>
        </w:rPr>
      </w:pPr>
    </w:p>
    <w:p w14:paraId="000000A9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2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Социально-экономические характеристики (уровень дохода, род занятий/сфера бизнеса, образование)</w:t>
      </w:r>
    </w:p>
    <w:p w14:paraId="000000AA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96B76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C">
      <w:pPr>
        <w:rPr>
          <w:rFonts w:hint="default" w:ascii="Calibri" w:hAnsi="Calibri" w:eastAsia="Arial" w:cs="Calibri"/>
          <w:sz w:val="20"/>
          <w:szCs w:val="20"/>
        </w:rPr>
      </w:pPr>
    </w:p>
    <w:p w14:paraId="000000AD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Мотивация целевой аудитории (что потребитель хочет получить на рациональном и эмоциональном уровнях)</w:t>
      </w:r>
    </w:p>
    <w:p w14:paraId="000000A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D41FB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0">
      <w:pPr>
        <w:rPr>
          <w:rFonts w:hint="default" w:ascii="Calibri" w:hAnsi="Calibri" w:eastAsia="Arial" w:cs="Calibri"/>
          <w:sz w:val="20"/>
          <w:szCs w:val="20"/>
        </w:rPr>
      </w:pPr>
    </w:p>
    <w:p w14:paraId="000000B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4DAF1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B3">
      <w:pPr>
        <w:rPr>
          <w:rFonts w:hint="default" w:ascii="Calibri" w:hAnsi="Calibri" w:eastAsia="Arial" w:cs="Calibri"/>
          <w:sz w:val="20"/>
          <w:szCs w:val="20"/>
        </w:rPr>
      </w:pPr>
    </w:p>
    <w:p w14:paraId="000000B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B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16F9E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7">
      <w:pPr>
        <w:rPr>
          <w:rFonts w:hint="default" w:ascii="Calibri" w:hAnsi="Calibri" w:eastAsia="Arial" w:cs="Calibri"/>
          <w:sz w:val="20"/>
          <w:szCs w:val="20"/>
        </w:rPr>
      </w:pPr>
    </w:p>
    <w:p w14:paraId="000000B8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социальных сетях</w:t>
      </w:r>
    </w:p>
    <w:p w14:paraId="000000B9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37B63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A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B">
      <w:pPr>
        <w:rPr>
          <w:rFonts w:hint="default" w:ascii="Calibri" w:hAnsi="Calibri" w:eastAsia="Arial" w:cs="Calibri"/>
          <w:sz w:val="20"/>
          <w:szCs w:val="20"/>
        </w:rPr>
      </w:pPr>
    </w:p>
    <w:p w14:paraId="000000B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BD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39056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F">
      <w:pPr>
        <w:rPr>
          <w:rFonts w:hint="default" w:ascii="Calibri" w:hAnsi="Calibri" w:eastAsia="Arial" w:cs="Calibri"/>
          <w:sz w:val="20"/>
          <w:szCs w:val="20"/>
        </w:rPr>
      </w:pPr>
    </w:p>
    <w:p w14:paraId="000000C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C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1D7FA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3">
      <w:pPr>
        <w:rPr>
          <w:rFonts w:hint="default" w:ascii="Calibri" w:hAnsi="Calibri" w:eastAsia="Arial" w:cs="Calibri"/>
          <w:sz w:val="20"/>
          <w:szCs w:val="20"/>
        </w:rPr>
      </w:pPr>
    </w:p>
    <w:p w14:paraId="000000C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Приблизительный бюджет на SMM компаний-конкурентов (укажите, если эта информация доступна)</w:t>
      </w:r>
    </w:p>
    <w:p w14:paraId="000000C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C6EC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7">
      <w:pPr>
        <w:rPr>
          <w:rFonts w:hint="default" w:ascii="Calibri" w:hAnsi="Calibri" w:eastAsia="Arial" w:cs="Calibri"/>
          <w:sz w:val="20"/>
          <w:szCs w:val="20"/>
        </w:rPr>
      </w:pPr>
    </w:p>
    <w:p w14:paraId="000000C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4B507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SMM-деятельности</w:t>
            </w:r>
          </w:p>
        </w:tc>
      </w:tr>
    </w:tbl>
    <w:p w14:paraId="000000CA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B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Какая SMM-активность проводилась вами за последний год?</w:t>
      </w:r>
    </w:p>
    <w:p w14:paraId="000000C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9F85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E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34395733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F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  <w:vertAlign w:val="subscript"/>
        </w:rPr>
      </w:pPr>
    </w:p>
    <w:p w14:paraId="000000D0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SMM-кампаний?</w:t>
      </w:r>
    </w:p>
    <w:p w14:paraId="000000D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4B499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D3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D4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D5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FF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D6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D7">
      <w:pPr>
        <w:rPr>
          <w:rFonts w:hint="default" w:ascii="Calibri" w:hAnsi="Calibri" w:eastAsia="Times New Roman" w:cs="Calibri"/>
          <w:color w:val="000000"/>
          <w:sz w:val="20"/>
          <w:szCs w:val="20"/>
        </w:rPr>
      </w:pPr>
    </w:p>
    <w:p w14:paraId="000000D8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  <w:r>
        <w:rPr>
          <w:rFonts w:hint="default" w:ascii="Calibri" w:hAnsi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D9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</w:p>
    <w:p w14:paraId="000000DA">
      <w:pPr>
        <w:rPr>
          <w:rFonts w:hint="default" w:ascii="Calibri" w:hAnsi="Calibri" w:cs="Calibri"/>
          <w:color w:val="FF0000"/>
          <w:sz w:val="16"/>
          <w:szCs w:val="16"/>
        </w:rPr>
      </w:pPr>
      <w:r>
        <w:rPr>
          <w:rFonts w:hint="default" w:ascii="Calibri" w:hAnsi="Calibri" w:cs="Calibri"/>
          <w:b/>
          <w:bCs/>
          <w:color w:val="FF0000"/>
          <w:sz w:val="21"/>
          <w:szCs w:val="21"/>
          <w:rtl w:val="0"/>
        </w:rPr>
        <w:t>Спасибо!</w:t>
      </w:r>
    </w:p>
    <w:p w14:paraId="000000DB">
      <w:pPr>
        <w:tabs>
          <w:tab w:val="left" w:pos="7750"/>
        </w:tabs>
        <w:rPr>
          <w:rFonts w:hint="default" w:ascii="Calibri" w:hAnsi="Calibri" w:eastAsia="Montserrat" w:cs="Calibr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www.redline-pr.ru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pr@redline-pr.ru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-116" w:hanging="36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</w:lvl>
    <w:lvl w:ilvl="3" w:tentative="0">
      <w:start w:val="1"/>
      <w:numFmt w:val="decimal"/>
      <w:lvlText w:val="%1.%2.%3.%4"/>
      <w:lvlJc w:val="left"/>
      <w:pPr>
        <w:ind w:left="-708" w:hanging="720"/>
      </w:pPr>
    </w:lvl>
    <w:lvl w:ilvl="4" w:tentative="0">
      <w:start w:val="1"/>
      <w:numFmt w:val="decimal"/>
      <w:lvlText w:val="%1.%2.%3.%4.%5"/>
      <w:lvlJc w:val="left"/>
      <w:pPr>
        <w:ind w:left="-1184" w:hanging="720"/>
      </w:pPr>
    </w:lvl>
    <w:lvl w:ilvl="5" w:tentative="0">
      <w:start w:val="1"/>
      <w:numFmt w:val="decimal"/>
      <w:lvlText w:val="%1.%2.%3.%4.%5.%6"/>
      <w:lvlJc w:val="left"/>
      <w:pPr>
        <w:ind w:left="-1300" w:hanging="1080"/>
      </w:pPr>
    </w:lvl>
    <w:lvl w:ilvl="6" w:tentative="0">
      <w:start w:val="1"/>
      <w:numFmt w:val="decimal"/>
      <w:lvlText w:val="%1.%2.%3.%4.%5.%6.%7"/>
      <w:lvlJc w:val="left"/>
      <w:pPr>
        <w:ind w:left="-1776" w:hanging="1080"/>
      </w:p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</w:lvl>
    <w:lvl w:ilvl="8" w:tentative="0">
      <w:start w:val="1"/>
      <w:numFmt w:val="decimal"/>
      <w:lvlText w:val="%1.%2.%3.%4.%5.%6.%7.%8.%9"/>
      <w:lvlJc w:val="left"/>
      <w:pPr>
        <w:ind w:left="-2368" w:hanging="144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C122EF7"/>
    <w:rsid w:val="7A46194B"/>
    <w:rsid w:val="7F1A2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8">
    <w:name w:val="_Style 3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9">
    <w:name w:val="_Style 3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_Style 3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1">
    <w:name w:val="_Style 3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_Style 3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3">
    <w:name w:val="_Style 4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4">
    <w:name w:val="_Style 4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5">
    <w:name w:val="_Style 4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6">
    <w:name w:val="_Style 4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7">
    <w:name w:val="_Style 4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8">
    <w:name w:val="_Style 4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9">
    <w:name w:val="_Style 4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_Style 4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1">
    <w:name w:val="_Style 4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2">
    <w:name w:val="_Style 4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_Style 5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627</Words>
  <Characters>4225</Characters>
  <TotalTime>9</TotalTime>
  <ScaleCrop>false</ScaleCrop>
  <LinksUpToDate>false</LinksUpToDate>
  <CharactersWithSpaces>4796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2026-09-24T14:46:00Z</dcterms:created>
  <dc:creator>Redline PR</dc:creator>
  <cp:lastModifiedBy>Antonina Rukhlova</cp:lastModifiedBy>
  <dcterms:modified xsi:type="dcterms:W3CDTF">2026-09-24T15:53:06Z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F310ED6832534A5D9B78DC8CF195D4FD_12</vt:lpwstr>
  </property>
</Properties>
</file>